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CA678E" w:rsidRPr="00ED161E" w14:paraId="301BE094" w14:textId="77777777" w:rsidTr="00A70910">
        <w:tc>
          <w:tcPr>
            <w:tcW w:w="9816" w:type="dxa"/>
            <w:shd w:val="clear" w:color="auto" w:fill="D9D9D9" w:themeFill="background1" w:themeFillShade="D9"/>
          </w:tcPr>
          <w:p w14:paraId="5AA72685" w14:textId="77777777" w:rsidR="00B90948" w:rsidRPr="001F2B5A" w:rsidRDefault="00B90948" w:rsidP="00B90948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1F2B5A"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  <w:t>ATTIVITA' EDILIZIA LIBERA</w:t>
            </w:r>
          </w:p>
          <w:p w14:paraId="597DB579" w14:textId="77777777" w:rsidR="00CA678E" w:rsidRPr="006D3A29" w:rsidRDefault="00223C96" w:rsidP="00223C96">
            <w:pPr>
              <w:pStyle w:val="Contenutotabella"/>
              <w:jc w:val="center"/>
              <w:rPr>
                <w:rFonts w:ascii="Arial" w:hAnsi="Arial" w:cs="Arial"/>
                <w:b/>
                <w:bCs/>
                <w:lang w:val="it-IT"/>
              </w:rPr>
            </w:pPr>
            <w:r w:rsidRPr="006D3A29">
              <w:rPr>
                <w:rFonts w:ascii="Arial" w:hAnsi="Arial" w:cs="Arial"/>
                <w:b/>
                <w:bCs/>
                <w:lang w:val="it-IT"/>
              </w:rPr>
              <w:t xml:space="preserve">art. 6 del D.P.R.380/01 e s.m.i. </w:t>
            </w:r>
          </w:p>
          <w:p w14:paraId="46A7D825" w14:textId="77777777" w:rsidR="006D3A29" w:rsidRPr="00223C96" w:rsidRDefault="006D3A29" w:rsidP="00223C96">
            <w:pPr>
              <w:pStyle w:val="Contenutotabella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it-IT"/>
              </w:rPr>
            </w:pPr>
            <w:r w:rsidRPr="006D3A29">
              <w:rPr>
                <w:rFonts w:ascii="Arial" w:hAnsi="Arial" w:cs="Arial"/>
                <w:b/>
                <w:bCs/>
                <w:lang w:val="it-IT"/>
              </w:rPr>
              <w:t>(aggiornato al DM 2 Marzo 2018 allegato 1 – glossario nazionale)</w:t>
            </w:r>
          </w:p>
        </w:tc>
      </w:tr>
    </w:tbl>
    <w:p w14:paraId="38835F23" w14:textId="77777777" w:rsidR="00CA678E" w:rsidRPr="006C27D8" w:rsidRDefault="00CA678E" w:rsidP="002E0607">
      <w:pPr>
        <w:contextualSpacing/>
        <w:rPr>
          <w:rFonts w:ascii="Arial" w:hAnsi="Arial" w:cs="Arial"/>
          <w:sz w:val="23"/>
          <w:lang w:val="it-IT"/>
        </w:rPr>
      </w:pPr>
    </w:p>
    <w:p w14:paraId="22E5A599" w14:textId="77777777" w:rsidR="0079315D" w:rsidRPr="0079315D" w:rsidRDefault="0079315D" w:rsidP="002E0607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[comune_indirizzo_1]</w:t>
      </w:r>
    </w:p>
    <w:p w14:paraId="5F0E96ED" w14:textId="77777777" w:rsidR="0079315D" w:rsidRPr="0079315D" w:rsidRDefault="0079315D" w:rsidP="002E0607">
      <w:pPr>
        <w:ind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[comune_indirizzo_2]</w:t>
      </w:r>
    </w:p>
    <w:p w14:paraId="4DC0F2B7" w14:textId="77777777" w:rsidR="0079315D" w:rsidRPr="0079315D" w:rsidRDefault="0079315D" w:rsidP="002E0607">
      <w:pPr>
        <w:ind w:left="5529" w:right="-1"/>
        <w:contextualSpacing/>
        <w:jc w:val="right"/>
        <w:rPr>
          <w:rFonts w:ascii="Arial" w:hAnsi="Arial" w:cs="Arial"/>
          <w:b/>
          <w:i/>
          <w:lang w:val="it-IT"/>
        </w:rPr>
      </w:pPr>
      <w:r w:rsidRPr="0079315D">
        <w:rPr>
          <w:rFonts w:ascii="Arial" w:hAnsi="Arial" w:cs="Arial"/>
          <w:b/>
          <w:i/>
          <w:lang w:val="it-IT"/>
        </w:rPr>
        <w:t>[comune_indirizzo_3]</w:t>
      </w:r>
    </w:p>
    <w:p w14:paraId="7E2C308A" w14:textId="77777777" w:rsidR="002C0E03" w:rsidRDefault="002C0E03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004F2B14" w14:textId="77777777" w:rsidR="00CA678E" w:rsidRDefault="00CA678E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78344500" w14:textId="77777777" w:rsidR="00CA678E" w:rsidRPr="006C27D8" w:rsidRDefault="00CA678E" w:rsidP="002E0607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 w:rsidRPr="006C27D8">
        <w:rPr>
          <w:rFonts w:ascii="Arial" w:hAnsi="Arial" w:cs="Arial"/>
          <w:b/>
          <w:sz w:val="22"/>
          <w:szCs w:val="22"/>
          <w:lang w:val="it-IT"/>
        </w:rPr>
        <w:t>DATI DEL TITOLARE</w:t>
      </w:r>
    </w:p>
    <w:p w14:paraId="08480DB0" w14:textId="77777777" w:rsidR="00CA678E" w:rsidRPr="006C27D8" w:rsidRDefault="00CA678E" w:rsidP="002E0607">
      <w:pPr>
        <w:contextualSpacing/>
        <w:rPr>
          <w:rFonts w:ascii="Arial" w:hAnsi="Arial" w:cs="Arial"/>
          <w:sz w:val="21"/>
          <w:szCs w:val="21"/>
          <w:lang w:val="it-IT"/>
        </w:rPr>
      </w:pPr>
    </w:p>
    <w:p w14:paraId="4F41BE07" w14:textId="54257631" w:rsid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[fisica_cognome] [fisica_nome], C.F. [fisica_cf]</w:t>
      </w:r>
    </w:p>
    <w:p w14:paraId="35262E4B" w14:textId="081608D2" w:rsidR="003F5BD0" w:rsidRPr="00C714E5" w:rsidRDefault="003F5BD0" w:rsidP="003F5BD0">
      <w:pPr>
        <w:contextualSpacing/>
        <w:rPr>
          <w:rFonts w:ascii="Arial" w:eastAsiaTheme="minorHAnsi" w:hAnsi="Arial" w:cs="Arial"/>
          <w:sz w:val="18"/>
          <w:szCs w:val="18"/>
          <w:lang w:val="it-IT" w:eastAsia="en-US"/>
        </w:rPr>
      </w:pPr>
      <w:r>
        <w:rPr>
          <w:rFonts w:ascii="Arial" w:hAnsi="Arial" w:cs="Arial"/>
          <w:sz w:val="18"/>
          <w:szCs w:val="18"/>
          <w:lang w:val="it-IT"/>
        </w:rPr>
        <w:t>In qualità di [fisica_titolo]</w:t>
      </w:r>
      <w:r w:rsidR="00C714E5" w:rsidRPr="00C714E5">
        <w:rPr>
          <w:rFonts w:ascii="Arial" w:hAnsi="Arial" w:cs="Arial"/>
          <w:sz w:val="18"/>
          <w:szCs w:val="18"/>
          <w:lang w:val="it-IT"/>
        </w:rPr>
        <w:t xml:space="preserve"> [condominio_denominazione] [condominio_cf]</w:t>
      </w:r>
    </w:p>
    <w:p w14:paraId="2823E903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nato a [fisica_comune_nato] ([fisica_provincia_nato]) il [fisica_data_nato]</w:t>
      </w:r>
    </w:p>
    <w:p w14:paraId="04AEE319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444AE2BD" w14:textId="77777777" w:rsidR="004704FA" w:rsidRPr="004704FA" w:rsidRDefault="004704FA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4704FA">
        <w:rPr>
          <w:rFonts w:ascii="Arial" w:hAnsi="Arial" w:cs="Arial"/>
          <w:sz w:val="18"/>
          <w:szCs w:val="18"/>
          <w:lang w:val="it-IT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4704FA" w:rsidRPr="00ED161E" w14:paraId="3AD800F1" w14:textId="77777777" w:rsidTr="0079313A">
        <w:tc>
          <w:tcPr>
            <w:tcW w:w="9778" w:type="dxa"/>
          </w:tcPr>
          <w:p w14:paraId="07E95065" w14:textId="77777777" w:rsidR="004704FA" w:rsidRPr="00731D92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731D92">
              <w:rPr>
                <w:rFonts w:ascii="Arial" w:hAnsi="Arial" w:cs="Arial"/>
                <w:sz w:val="18"/>
                <w:szCs w:val="18"/>
              </w:rPr>
              <w:t>[onshow;block=tb</w:t>
            </w:r>
            <w:r>
              <w:rPr>
                <w:rFonts w:ascii="Arial" w:hAnsi="Arial" w:cs="Arial"/>
                <w:sz w:val="18"/>
                <w:szCs w:val="18"/>
              </w:rPr>
              <w:t>s:row;when [domicilio_opt_value]=</w:t>
            </w:r>
            <w:r w:rsidRPr="00731D92">
              <w:rPr>
                <w:rFonts w:ascii="Arial" w:hAnsi="Arial" w:cs="Arial"/>
                <w:sz w:val="18"/>
                <w:szCs w:val="18"/>
              </w:rPr>
              <w:t>'1']</w:t>
            </w:r>
            <w:r>
              <w:rPr>
                <w:rFonts w:ascii="Arial" w:hAnsi="Arial" w:cs="Arial"/>
                <w:sz w:val="18"/>
                <w:szCs w:val="18"/>
              </w:rPr>
              <w:t>Domiciliato in</w:t>
            </w:r>
            <w:r w:rsidRPr="00731D92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BDDD1A" w14:textId="77777777" w:rsidR="004704FA" w:rsidRPr="004704FA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/>
              </w:rPr>
              <w:t>[fisica_domicilio_indirizzo] [fisica_domicilio_civico] - [fisica_domicilio_cap] [fisica_domicilio_comune] ([fisica_domicilio_provincia])</w:t>
            </w:r>
          </w:p>
        </w:tc>
      </w:tr>
      <w:tr w:rsidR="004704FA" w:rsidRPr="006A6915" w14:paraId="6C1369E7" w14:textId="77777777" w:rsidTr="0079313A">
        <w:tc>
          <w:tcPr>
            <w:tcW w:w="9778" w:type="dxa"/>
          </w:tcPr>
          <w:p w14:paraId="0BA8F6DE" w14:textId="77777777" w:rsidR="004704FA" w:rsidRPr="00DF32CE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</w:rPr>
            </w:pPr>
            <w:r w:rsidRPr="00DF32CE">
              <w:rPr>
                <w:rFonts w:ascii="Arial" w:hAnsi="Arial" w:cs="Arial"/>
                <w:sz w:val="18"/>
                <w:szCs w:val="18"/>
                <w:lang w:eastAsia="it-IT"/>
              </w:rPr>
              <w:t>[onshow;block=tbs:row;when [giuridica_opt_key]='piva']P.IVA [giuridica_fisica_piva]</w:t>
            </w:r>
          </w:p>
        </w:tc>
      </w:tr>
      <w:tr w:rsidR="004704FA" w:rsidRPr="00ED161E" w14:paraId="1215FF49" w14:textId="77777777" w:rsidTr="0079313A">
        <w:tc>
          <w:tcPr>
            <w:tcW w:w="9778" w:type="dxa"/>
          </w:tcPr>
          <w:p w14:paraId="3FD2B928" w14:textId="77777777" w:rsidR="004704FA" w:rsidRPr="004704FA" w:rsidRDefault="004704FA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4704FA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70EF5F7F" w14:textId="44265615" w:rsidR="00A54E2C" w:rsidRDefault="00A54E2C" w:rsidP="002E0607">
      <w:pPr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52341" w:rsidRPr="00ED161E" w14:paraId="27653399" w14:textId="77777777" w:rsidTr="00252341">
        <w:tc>
          <w:tcPr>
            <w:tcW w:w="9778" w:type="dxa"/>
            <w:hideMark/>
          </w:tcPr>
          <w:p w14:paraId="203029C5" w14:textId="77777777" w:rsidR="00252341" w:rsidRDefault="00252341">
            <w:pPr>
              <w:jc w:val="left"/>
              <w:rPr>
                <w:rFonts w:ascii="Arial" w:hAnsi="Arial" w:cs="Arial"/>
                <w:sz w:val="18"/>
                <w:szCs w:val="18"/>
                <w:lang w:val="it-IT" w:eastAsia="en-US"/>
              </w:rPr>
            </w:pPr>
            <w:r w:rsidRPr="00252341">
              <w:rPr>
                <w:rFonts w:ascii="Arial" w:hAnsi="Arial" w:cs="Arial"/>
                <w:sz w:val="18"/>
                <w:szCs w:val="18"/>
                <w:lang w:val="it-IT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tbl>
            <w:tblPr>
              <w:tblStyle w:val="Grigliatabella"/>
              <w:tblW w:w="0" w:type="auto"/>
              <w:tblInd w:w="13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410"/>
            </w:tblGrid>
            <w:tr w:rsidR="00252341" w:rsidRPr="00ED161E" w14:paraId="299CD5E9" w14:textId="77777777">
              <w:tc>
                <w:tcPr>
                  <w:tcW w:w="9410" w:type="dxa"/>
                  <w:hideMark/>
                </w:tcPr>
                <w:p w14:paraId="72BF2289" w14:textId="77777777" w:rsidR="00252341" w:rsidRPr="00252341" w:rsidRDefault="00252341">
                  <w:pPr>
                    <w:jc w:val="left"/>
                    <w:rPr>
                      <w:rFonts w:ascii="Arial" w:hAnsi="Arial" w:cs="Arial"/>
                      <w:kern w:val="2"/>
                      <w:sz w:val="18"/>
                      <w:szCs w:val="18"/>
                      <w:lang w:val="it-IT"/>
                    </w:rPr>
                  </w:pP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[onshow;block=tbs:p;when [anagrafica_soggetti.giuridica_opt_key]='piva']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P.IVA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giuridica_fisica_piva]</w:t>
                  </w:r>
                </w:p>
              </w:tc>
            </w:tr>
            <w:tr w:rsidR="00252341" w:rsidRPr="00ED161E" w14:paraId="705AF5B8" w14:textId="77777777">
              <w:tc>
                <w:tcPr>
                  <w:tcW w:w="9410" w:type="dxa"/>
                  <w:hideMark/>
                </w:tcPr>
                <w:p w14:paraId="00C7141B" w14:textId="77777777" w:rsidR="00252341" w:rsidRPr="00252341" w:rsidRDefault="00252341">
                  <w:pPr>
                    <w:jc w:val="left"/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</w:pP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[onshow;block=tbs:p;when [anagrafica_soggetti.giuridica_opt_key]='giuridica']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 xml:space="preserve"> In qualità di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giuridica_qualita] della ditta/società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giuridica_denominazione], P.IVA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giuridica_piva], C.F.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giuridica_cf], con sede in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giuridica_indirizzo]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giuridica_civico] –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giuridica_cap] 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giuridica_comune] ([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/>
                    </w:rPr>
                    <w:t>anagrafica_soggetti.</w:t>
                  </w:r>
                  <w:r w:rsidRPr="00252341">
                    <w:rPr>
                      <w:rFonts w:ascii="Arial" w:hAnsi="Arial" w:cs="Arial"/>
                      <w:sz w:val="18"/>
                      <w:szCs w:val="18"/>
                      <w:lang w:val="it-IT" w:eastAsia="it-IT"/>
                    </w:rPr>
                    <w:t>giuridica_provincia])</w:t>
                  </w:r>
                </w:p>
              </w:tc>
            </w:tr>
          </w:tbl>
          <w:p w14:paraId="6C919099" w14:textId="77777777" w:rsidR="00252341" w:rsidRPr="00252341" w:rsidRDefault="00252341">
            <w:pPr>
              <w:widowControl/>
              <w:suppressAutoHyphens w:val="0"/>
              <w:rPr>
                <w:rFonts w:ascii="Times New Roman" w:hAnsi="Times New Roman" w:cs="Times New Roman"/>
                <w:lang w:val="it-IT" w:eastAsia="it-IT"/>
              </w:rPr>
            </w:pPr>
          </w:p>
        </w:tc>
      </w:tr>
    </w:tbl>
    <w:p w14:paraId="43A24951" w14:textId="77777777" w:rsidR="00252341" w:rsidRPr="00A54E2C" w:rsidRDefault="00252341" w:rsidP="002E0607">
      <w:pPr>
        <w:contextualSpacing/>
        <w:rPr>
          <w:rFonts w:ascii="Arial" w:hAnsi="Arial" w:cs="Arial"/>
          <w:b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54E2C" w:rsidRPr="00ED161E" w14:paraId="4859FF52" w14:textId="77777777" w:rsidTr="00290BB0">
        <w:tc>
          <w:tcPr>
            <w:tcW w:w="9778" w:type="dxa"/>
          </w:tcPr>
          <w:p w14:paraId="717D7106" w14:textId="794951DA" w:rsidR="00A54E2C" w:rsidRPr="003F5BD0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F5BD0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[delegato_opt_value]='1']DATI DEL DELEGATO</w:t>
            </w:r>
          </w:p>
          <w:p w14:paraId="7465D615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[delegato_app] [delegato_cognome] [delegato_nome], C.F. [delegato_cf]</w:t>
            </w:r>
          </w:p>
          <w:p w14:paraId="01D2DAD8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nato a [delegato_comune_nato] ([delegato_provincia_nato]) il [delegato_data_nato]</w:t>
            </w:r>
          </w:p>
          <w:p w14:paraId="112243A6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residente in [delegato_indirizzo] [delegato_civico] - [delegato_cap] [delegato_comune] ([delegato_provincia])</w:t>
            </w:r>
          </w:p>
          <w:p w14:paraId="6A89ED1A" w14:textId="77777777" w:rsidR="00A54E2C" w:rsidRPr="00A54E2C" w:rsidRDefault="00A54E2C" w:rsidP="002E0607">
            <w:pPr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54E2C">
              <w:rPr>
                <w:rFonts w:ascii="Arial" w:hAnsi="Arial" w:cs="Arial"/>
                <w:sz w:val="18"/>
                <w:szCs w:val="18"/>
                <w:lang w:val="it-IT"/>
              </w:rPr>
              <w:t>[delegato_email] [delegato_pec] [delegato_telefono] [delegato_cellulare]</w:t>
            </w:r>
          </w:p>
        </w:tc>
      </w:tr>
    </w:tbl>
    <w:p w14:paraId="3FA4D6D0" w14:textId="77777777" w:rsidR="00A54E2C" w:rsidRDefault="00A54E2C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31D1C43A" w14:textId="77777777" w:rsidR="007028A6" w:rsidRPr="007028A6" w:rsidRDefault="007028A6" w:rsidP="002E0607">
      <w:pPr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7028A6">
        <w:rPr>
          <w:rFonts w:ascii="Arial" w:hAnsi="Arial" w:cs="Arial"/>
          <w:b/>
          <w:sz w:val="18"/>
          <w:szCs w:val="18"/>
          <w:lang w:val="it-IT"/>
        </w:rPr>
        <w:t xml:space="preserve">Il sottoscritto, consapevole delle sanzioni penali previste dalla legge per le false dichiarazioni e attestazioni (art. 76 del d.P.R. n. 445/2000 e Codice Penale), sotto la propria responsabilità </w:t>
      </w:r>
    </w:p>
    <w:p w14:paraId="5761B6AB" w14:textId="77777777" w:rsidR="007028A6" w:rsidRDefault="007028A6" w:rsidP="002E0607">
      <w:pPr>
        <w:contextualSpacing/>
        <w:rPr>
          <w:rFonts w:ascii="Arial" w:hAnsi="Arial" w:cs="Arial"/>
          <w:b/>
          <w:sz w:val="22"/>
          <w:szCs w:val="22"/>
          <w:lang w:val="it-IT"/>
        </w:rPr>
      </w:pPr>
    </w:p>
    <w:p w14:paraId="5AA9908A" w14:textId="77777777" w:rsidR="00CA678E" w:rsidRDefault="00CB03BF" w:rsidP="002E0607">
      <w:pPr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COMUNICA</w:t>
      </w:r>
      <w:r w:rsidR="0016202B">
        <w:rPr>
          <w:rFonts w:ascii="Arial" w:hAnsi="Arial" w:cs="Arial"/>
          <w:b/>
          <w:sz w:val="22"/>
          <w:szCs w:val="22"/>
          <w:lang w:val="it-IT"/>
        </w:rPr>
        <w:t xml:space="preserve"> CHE</w:t>
      </w:r>
    </w:p>
    <w:p w14:paraId="75FB1075" w14:textId="77777777" w:rsidR="00E77E8D" w:rsidRDefault="00D33104" w:rsidP="00E77E8D">
      <w:pPr>
        <w:rPr>
          <w:rFonts w:ascii="Arial" w:hAnsi="Arial" w:cs="Arial"/>
          <w:sz w:val="18"/>
          <w:szCs w:val="18"/>
          <w:lang w:val="it-IT" w:eastAsia="en-US"/>
        </w:rPr>
      </w:pPr>
      <w:r w:rsidRPr="00E77E8D">
        <w:rPr>
          <w:rFonts w:ascii="Arial" w:hAnsi="Arial" w:cs="Arial"/>
          <w:sz w:val="18"/>
          <w:szCs w:val="18"/>
          <w:lang w:val="it-IT"/>
        </w:rPr>
        <w:t xml:space="preserve">presso l’unità immobiliare sita </w:t>
      </w:r>
      <w:r w:rsidR="00E77E8D" w:rsidRPr="00E77E8D">
        <w:rPr>
          <w:rFonts w:ascii="Arial" w:hAnsi="Arial" w:cs="Arial"/>
          <w:sz w:val="18"/>
          <w:szCs w:val="18"/>
          <w:lang w:val="it-IT"/>
        </w:rPr>
        <w:t>in [comune_value]:</w:t>
      </w:r>
    </w:p>
    <w:p w14:paraId="3BB35BB4" w14:textId="77777777" w:rsidR="00E77E8D" w:rsidRPr="00E77E8D" w:rsidRDefault="00E77E8D" w:rsidP="00E77E8D">
      <w:pPr>
        <w:widowControl/>
        <w:numPr>
          <w:ilvl w:val="0"/>
          <w:numId w:val="15"/>
        </w:numPr>
        <w:spacing w:line="276" w:lineRule="auto"/>
        <w:ind w:left="714"/>
        <w:contextualSpacing/>
        <w:rPr>
          <w:rFonts w:ascii="Arial" w:hAnsi="Arial" w:cs="Arial"/>
          <w:sz w:val="18"/>
          <w:szCs w:val="18"/>
          <w:lang w:val="it-IT"/>
        </w:rPr>
      </w:pPr>
      <w:r w:rsidRPr="00E77E8D">
        <w:rPr>
          <w:rFonts w:ascii="Arial" w:hAnsi="Arial" w:cs="Arial"/>
          <w:sz w:val="18"/>
          <w:szCs w:val="18"/>
          <w:lang w:val="it-IT"/>
        </w:rPr>
        <w:t>[elenco_civici.civico_via;block=tbs:listitem] [elenco_civici.civico_civico] [elenco_civici.civico_interno] [elenco_civici.civico_note]</w:t>
      </w:r>
    </w:p>
    <w:p w14:paraId="6AD1E453" w14:textId="77777777" w:rsidR="00E77E8D" w:rsidRPr="00E77E8D" w:rsidRDefault="00E77E8D" w:rsidP="00E77E8D">
      <w:pPr>
        <w:spacing w:line="276" w:lineRule="auto"/>
        <w:rPr>
          <w:rFonts w:ascii="Arial" w:hAnsi="Arial" w:cs="Arial"/>
          <w:sz w:val="18"/>
          <w:szCs w:val="18"/>
          <w:lang w:val="it-IT"/>
        </w:rPr>
      </w:pPr>
    </w:p>
    <w:p w14:paraId="11313F7D" w14:textId="77777777" w:rsidR="00E77E8D" w:rsidRDefault="00E77E8D" w:rsidP="00E77E8D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E77E8D" w14:paraId="3252A2F1" w14:textId="77777777" w:rsidTr="00E77E8D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95D514A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C04442B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B81FFB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14AFAB7D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77E8D" w14:paraId="1F8574DE" w14:textId="77777777" w:rsidTr="00E77E8D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41CACC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[elenco_nct.nct_sezione;block=tbs:row]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20DC662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[elenco_nct.nct_foglio]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5806204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  <w:lang w:val="it-IT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[elenco_nct.nct_particella]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93CE0B6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[elenco_nct.nct_note]</w:t>
            </w:r>
          </w:p>
        </w:tc>
      </w:tr>
    </w:tbl>
    <w:p w14:paraId="5DE13ED1" w14:textId="77777777" w:rsidR="00E77E8D" w:rsidRDefault="00E77E8D" w:rsidP="00E77E8D">
      <w:pPr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2533AD6C" w14:textId="77777777" w:rsidR="00E77E8D" w:rsidRDefault="00E77E8D" w:rsidP="00E77E8D">
      <w:pPr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E77E8D" w14:paraId="766F1B6D" w14:textId="77777777" w:rsidTr="00E77E8D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90C560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EF0D61B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52A8AA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61D8050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74D04EE2" w14:textId="77777777" w:rsidR="00E77E8D" w:rsidRDefault="00E77E8D">
            <w:pPr>
              <w:spacing w:line="276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E77E8D" w14:paraId="78621E82" w14:textId="77777777" w:rsidTr="00E77E8D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F7C1105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[elenco_nceu.nceu_sezione;block=tbs:row]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5A5C05C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[elenco_nceu.nceu_foglio]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2D17790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[elenco_nceu.nceu_particella]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8E4D01D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[elenco_nceu.nceu_subalterno]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2D10CBAB" w14:textId="77777777" w:rsidR="00E77E8D" w:rsidRDefault="00E77E8D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[elenco_nceu.nceu_note]</w:t>
            </w:r>
          </w:p>
        </w:tc>
      </w:tr>
    </w:tbl>
    <w:p w14:paraId="673954B0" w14:textId="77777777" w:rsidR="00E77E8D" w:rsidRDefault="00E77E8D" w:rsidP="00E77E8D">
      <w:pPr>
        <w:snapToGrid w:val="0"/>
        <w:spacing w:line="276" w:lineRule="auto"/>
        <w:rPr>
          <w:rFonts w:ascii="Arial" w:hAnsi="Arial" w:cs="Arial"/>
          <w:sz w:val="18"/>
          <w:szCs w:val="18"/>
          <w:lang w:eastAsia="en-US"/>
        </w:rPr>
      </w:pPr>
    </w:p>
    <w:p w14:paraId="1D72E0B2" w14:textId="77777777" w:rsidR="00E77E8D" w:rsidRDefault="00E77E8D" w:rsidP="00E77E8D">
      <w:pPr>
        <w:snapToGrid w:val="0"/>
        <w:spacing w:line="276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[ubicazione_note]</w:t>
      </w:r>
    </w:p>
    <w:p w14:paraId="5B22D0B3" w14:textId="77777777" w:rsidR="00E77E8D" w:rsidRPr="00E77E8D" w:rsidRDefault="00E77E8D" w:rsidP="00E77E8D">
      <w:pPr>
        <w:spacing w:line="276" w:lineRule="auto"/>
        <w:rPr>
          <w:rFonts w:ascii="Arial" w:hAnsi="Arial" w:cs="Arial"/>
          <w:sz w:val="18"/>
          <w:szCs w:val="18"/>
          <w:lang w:val="it-IT"/>
        </w:rPr>
      </w:pPr>
      <w:r w:rsidRPr="00E77E8D">
        <w:rPr>
          <w:rFonts w:ascii="Arial" w:hAnsi="Arial" w:cs="Arial"/>
          <w:sz w:val="18"/>
          <w:szCs w:val="18"/>
          <w:lang w:val="it-IT"/>
        </w:rPr>
        <w:t>Avente destinazione d’uso: [immobile_destinazione]</w:t>
      </w:r>
    </w:p>
    <w:p w14:paraId="66BC80AC" w14:textId="77777777" w:rsidR="00ED161E" w:rsidRDefault="00ED161E" w:rsidP="00ED161E">
      <w:pPr>
        <w:contextualSpacing/>
        <w:rPr>
          <w:rFonts w:ascii="Arial" w:hAnsi="Arial" w:cs="Arial"/>
          <w:sz w:val="18"/>
          <w:szCs w:val="18"/>
          <w:lang w:val="it-IT"/>
        </w:rPr>
      </w:pPr>
    </w:p>
    <w:p w14:paraId="6CE44332" w14:textId="15227A5A" w:rsidR="00ED161E" w:rsidRPr="005B3A01" w:rsidRDefault="00ED161E" w:rsidP="00ED161E">
      <w:pPr>
        <w:contextualSpacing/>
        <w:rPr>
          <w:rFonts w:ascii="Arial" w:hAnsi="Arial" w:cs="Arial"/>
          <w:sz w:val="18"/>
          <w:szCs w:val="18"/>
          <w:lang w:val="it-IT"/>
        </w:rPr>
      </w:pPr>
      <w:r w:rsidRPr="005B3A01">
        <w:rPr>
          <w:rFonts w:ascii="Arial" w:hAnsi="Arial" w:cs="Arial"/>
          <w:sz w:val="18"/>
          <w:szCs w:val="18"/>
          <w:lang w:val="it-IT"/>
        </w:rPr>
        <w:t xml:space="preserve">Di </w:t>
      </w:r>
      <w:r>
        <w:rPr>
          <w:rFonts w:ascii="Arial" w:hAnsi="Arial" w:cs="Arial"/>
          <w:sz w:val="18"/>
          <w:szCs w:val="18"/>
          <w:lang w:val="it-IT"/>
        </w:rPr>
        <w:t>presentare</w:t>
      </w:r>
      <w:r w:rsidRPr="005B3A01">
        <w:rPr>
          <w:rFonts w:ascii="Arial" w:hAnsi="Arial" w:cs="Arial"/>
          <w:sz w:val="18"/>
          <w:szCs w:val="18"/>
          <w:lang w:val="it-IT"/>
        </w:rPr>
        <w:t xml:space="preserve"> questa pratica in </w:t>
      </w:r>
      <w:r>
        <w:rPr>
          <w:rFonts w:ascii="Arial" w:hAnsi="Arial" w:cs="Arial"/>
          <w:sz w:val="18"/>
          <w:szCs w:val="18"/>
          <w:lang w:val="it-IT"/>
        </w:rPr>
        <w:t>qualità di</w:t>
      </w:r>
      <w:r w:rsidRPr="005B3A01">
        <w:rPr>
          <w:rFonts w:ascii="Arial" w:hAnsi="Arial" w:cs="Arial"/>
          <w:sz w:val="18"/>
          <w:szCs w:val="18"/>
          <w:lang w:val="it-IT"/>
        </w:rPr>
        <w:t xml:space="preserve"> [fisica_titolo] dell’immobile interessato dall’intervento e di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C15192" w14:paraId="79B77985" w14:textId="77777777" w:rsidTr="00F057FA">
        <w:tc>
          <w:tcPr>
            <w:tcW w:w="9778" w:type="dxa"/>
          </w:tcPr>
          <w:p w14:paraId="0BF2B932" w14:textId="77777777" w:rsidR="00ED161E" w:rsidRPr="005B3A01" w:rsidRDefault="00ED161E" w:rsidP="00F057F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lastRenderedPageBreak/>
              <w:t>[onshow;block=tbs:row;when [titolarita_opt_key]='1']avere titolarità esclusiva all'esecuzione dell'intervento.</w:t>
            </w:r>
          </w:p>
        </w:tc>
      </w:tr>
      <w:tr w:rsidR="00ED161E" w:rsidRPr="00C15192" w14:paraId="2347743D" w14:textId="77777777" w:rsidTr="00F057FA">
        <w:tc>
          <w:tcPr>
            <w:tcW w:w="9778" w:type="dxa"/>
          </w:tcPr>
          <w:p w14:paraId="0EBDD2AA" w14:textId="77777777" w:rsidR="00ED161E" w:rsidRPr="005B3A01" w:rsidRDefault="00ED161E" w:rsidP="00F057FA">
            <w:pPr>
              <w:autoSpaceDN w:val="0"/>
              <w:adjustRightInd w:val="0"/>
              <w:contextualSpacing/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B3A01">
              <w:rPr>
                <w:rFonts w:ascii="Arial" w:hAnsi="Arial" w:cs="Arial"/>
                <w:sz w:val="18"/>
                <w:szCs w:val="18"/>
                <w:lang w:val="it-IT"/>
              </w:rPr>
              <w:t>[onshow;block=tbs:row;when [titolarita_opt_key]='2']non avere la titolarità esclusiva all'esecuzione dell'intervento, ma di disporre comunque della dichiarazione di assenso dei terzi titolari di altri diritti reali o obbligatori.</w:t>
            </w:r>
          </w:p>
        </w:tc>
      </w:tr>
    </w:tbl>
    <w:p w14:paraId="07430FA5" w14:textId="77777777" w:rsidR="00ED161E" w:rsidRDefault="00ED161E" w:rsidP="00ED161E">
      <w:pPr>
        <w:rPr>
          <w:rFonts w:ascii="Arial" w:hAnsi="Arial" w:cs="Arial"/>
          <w:b/>
          <w:sz w:val="18"/>
          <w:szCs w:val="18"/>
          <w:lang w:val="it-IT"/>
        </w:rPr>
      </w:pPr>
    </w:p>
    <w:p w14:paraId="32BBEB5C" w14:textId="77777777" w:rsidR="00ED161E" w:rsidRDefault="00ED161E" w:rsidP="00ED161E">
      <w:pPr>
        <w:rPr>
          <w:rFonts w:ascii="Arial" w:hAnsi="Arial" w:cs="Arial"/>
          <w:b/>
          <w:sz w:val="18"/>
          <w:szCs w:val="18"/>
          <w:lang w:val="it-IT"/>
        </w:rPr>
      </w:pPr>
      <w:r>
        <w:rPr>
          <w:rFonts w:ascii="Arial" w:hAnsi="Arial" w:cs="Arial"/>
          <w:b/>
          <w:sz w:val="18"/>
          <w:szCs w:val="18"/>
          <w:lang w:val="it-IT"/>
        </w:rPr>
        <w:t>Ch</w:t>
      </w:r>
      <w:r w:rsidRPr="00D33104">
        <w:rPr>
          <w:rFonts w:ascii="Arial" w:hAnsi="Arial" w:cs="Arial"/>
          <w:b/>
          <w:sz w:val="18"/>
          <w:szCs w:val="18"/>
          <w:lang w:val="it-IT"/>
        </w:rPr>
        <w:t xml:space="preserve">e in data [data_inizio_interventi] avranno inizio, nell’unità immobiliare di cui sopra, </w:t>
      </w:r>
      <w:r>
        <w:rPr>
          <w:rFonts w:ascii="Arial" w:hAnsi="Arial" w:cs="Arial"/>
          <w:b/>
          <w:sz w:val="18"/>
          <w:szCs w:val="18"/>
          <w:lang w:val="it-IT"/>
        </w:rPr>
        <w:t>i</w:t>
      </w:r>
      <w:r w:rsidRPr="00D33104">
        <w:rPr>
          <w:rFonts w:ascii="Arial" w:hAnsi="Arial" w:cs="Arial"/>
          <w:b/>
          <w:sz w:val="18"/>
          <w:szCs w:val="18"/>
          <w:lang w:val="it-IT"/>
        </w:rPr>
        <w:t xml:space="preserve"> seguenti interventi</w:t>
      </w:r>
      <w:r>
        <w:rPr>
          <w:rFonts w:ascii="Arial" w:hAnsi="Arial" w:cs="Arial"/>
          <w:b/>
          <w:sz w:val="18"/>
          <w:szCs w:val="18"/>
          <w:lang w:val="it-IT"/>
        </w:rPr>
        <w:t xml:space="preserve"> previsti: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C15192" w14:paraId="4B0423EC" w14:textId="77777777" w:rsidTr="00F057FA">
        <w:tc>
          <w:tcPr>
            <w:tcW w:w="9778" w:type="dxa"/>
          </w:tcPr>
          <w:p w14:paraId="6E40E7A9" w14:textId="77777777" w:rsidR="00ED161E" w:rsidRDefault="00ED161E" w:rsidP="00F057FA">
            <w:pPr>
              <w:jc w:val="left"/>
              <w:rPr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r w:rsidRPr="00D70D62">
              <w:rPr>
                <w:rFonts w:ascii="Arial" w:hAnsi="Arial" w:cs="Arial"/>
                <w:sz w:val="18"/>
                <w:szCs w:val="18"/>
                <w:lang w:val="it-IT" w:eastAsia="it-IT"/>
              </w:rPr>
              <w:t>interventi_edilizia_libera_descrizione</w:t>
            </w:r>
            <w:r w:rsidRPr="003F2FE7">
              <w:rPr>
                <w:rFonts w:ascii="Arial" w:hAnsi="Arial" w:cs="Arial"/>
                <w:sz w:val="18"/>
                <w:szCs w:val="18"/>
                <w:lang w:val="it-IT" w:eastAsia="it-IT"/>
              </w:rPr>
              <w:t>;strconv=no]</w:t>
            </w:r>
          </w:p>
        </w:tc>
      </w:tr>
    </w:tbl>
    <w:p w14:paraId="78E2F35E" w14:textId="77777777" w:rsidR="00ED161E" w:rsidRDefault="00ED161E" w:rsidP="00ED161E">
      <w:pPr>
        <w:rPr>
          <w:lang w:val="it-IT"/>
        </w:rPr>
      </w:pPr>
    </w:p>
    <w:p w14:paraId="359F46CC" w14:textId="77777777" w:rsidR="00ED161E" w:rsidRPr="00A6005C" w:rsidRDefault="00ED161E" w:rsidP="00ED161E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A6005C">
        <w:rPr>
          <w:rFonts w:ascii="Arial" w:hAnsi="Arial" w:cs="Arial"/>
          <w:b/>
          <w:sz w:val="18"/>
          <w:szCs w:val="18"/>
          <w:lang w:val="it-IT"/>
        </w:rPr>
        <w:t>Che gli interventi riguardano: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C4275A" w14:paraId="57418930" w14:textId="77777777" w:rsidTr="00F057FA">
        <w:tc>
          <w:tcPr>
            <w:tcW w:w="9778" w:type="dxa"/>
          </w:tcPr>
          <w:p w14:paraId="3A6BDE72" w14:textId="77777777" w:rsidR="00ED161E" w:rsidRPr="00C4275A" w:rsidRDefault="00ED161E" w:rsidP="00F057FA">
            <w:pPr>
              <w:autoSpaceDN w:val="0"/>
              <w:adjustRightInd w:val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C4275A">
              <w:rPr>
                <w:rFonts w:ascii="Arial" w:hAnsi="Arial" w:cs="Arial"/>
                <w:b/>
                <w:sz w:val="18"/>
                <w:szCs w:val="18"/>
                <w:lang w:eastAsia="it-IT"/>
              </w:rPr>
              <w:t xml:space="preserve">X 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[tipo_opere_opt.val;block=tbs:row]</w:t>
            </w:r>
          </w:p>
        </w:tc>
      </w:tr>
    </w:tbl>
    <w:p w14:paraId="0838E51C" w14:textId="77777777" w:rsidR="00ED161E" w:rsidRPr="007748D5" w:rsidRDefault="00ED161E" w:rsidP="00ED161E">
      <w:pPr>
        <w:autoSpaceDN w:val="0"/>
        <w:adjustRightInd w:val="0"/>
        <w:contextualSpacing/>
        <w:rPr>
          <w:rFonts w:ascii="Arial" w:hAnsi="Arial" w:cs="Arial"/>
          <w:sz w:val="18"/>
          <w:szCs w:val="18"/>
        </w:rPr>
      </w:pPr>
      <w:r w:rsidRPr="00C4275A">
        <w:rPr>
          <w:rFonts w:ascii="Arial" w:hAnsi="Arial" w:cs="Arial"/>
          <w:sz w:val="18"/>
          <w:szCs w:val="18"/>
        </w:rPr>
        <w:t xml:space="preserve"> </w:t>
      </w:r>
    </w:p>
    <w:p w14:paraId="09BA2184" w14:textId="77777777" w:rsidR="00ED161E" w:rsidRPr="00A6005C" w:rsidRDefault="00ED161E" w:rsidP="00ED161E">
      <w:pPr>
        <w:autoSpaceDN w:val="0"/>
        <w:adjustRightInd w:val="0"/>
        <w:contextualSpacing/>
        <w:rPr>
          <w:rFonts w:ascii="Arial" w:hAnsi="Arial" w:cs="Arial"/>
          <w:b/>
          <w:sz w:val="18"/>
          <w:szCs w:val="18"/>
          <w:lang w:val="it-IT"/>
        </w:rPr>
      </w:pPr>
      <w:r w:rsidRPr="00A6005C">
        <w:rPr>
          <w:rFonts w:ascii="Arial" w:hAnsi="Arial" w:cs="Arial"/>
          <w:b/>
          <w:sz w:val="18"/>
          <w:szCs w:val="18"/>
          <w:lang w:val="it-IT"/>
        </w:rPr>
        <w:t>Che gli interventi sopra descritti sono riconducibili alle casistiche sotto riportate:</w:t>
      </w:r>
    </w:p>
    <w:p w14:paraId="44A47D39" w14:textId="77777777" w:rsidR="00ED161E" w:rsidRPr="00C4275A" w:rsidRDefault="00ED161E" w:rsidP="00ED161E">
      <w:pPr>
        <w:autoSpaceDN w:val="0"/>
        <w:adjustRightInd w:val="0"/>
        <w:contextualSpacing/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36648D" w14:paraId="398CCA3F" w14:textId="77777777" w:rsidTr="00F057FA">
        <w:tc>
          <w:tcPr>
            <w:tcW w:w="9778" w:type="dxa"/>
          </w:tcPr>
          <w:p w14:paraId="7564DD5A" w14:textId="77777777" w:rsidR="00ED161E" w:rsidRPr="00C4275A" w:rsidRDefault="00ED161E" w:rsidP="00F057FA">
            <w:pPr>
              <w:autoSpaceDN w:val="0"/>
              <w:adjustRightInd w:val="0"/>
              <w:contextualSpacing/>
              <w:jc w:val="left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- </w:t>
            </w:r>
            <w:r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art. 6 comma 1, lett. a); art.3, comma 1, lett. a) </w:t>
            </w:r>
            <w:r w:rsidRPr="00C4275A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Manutenzione ordinaria:</w:t>
            </w:r>
            <w:r w:rsidRPr="00C4275A">
              <w:rPr>
                <w:rFonts w:ascii="Arial" w:hAnsi="Arial" w:cs="Arial"/>
                <w:sz w:val="18"/>
                <w:szCs w:val="18"/>
                <w:lang w:val="it-IT"/>
              </w:rPr>
              <w:t xml:space="preserve"> Interventi edilizi che riguardano le opere di riparazione, rinnovamento e sostituzione delle finiture degli edifici e quelle necessarie ad integrare o mantenere in efficienza gli impianti tecnologici esistenti (d.lgs. n. 222/2016, Tab. A, Sezione II Edilizia - attività 1)</w:t>
            </w:r>
          </w:p>
        </w:tc>
      </w:tr>
      <w:tr w:rsidR="00ED161E" w:rsidRPr="00C4275A" w14:paraId="140799FE" w14:textId="77777777" w:rsidTr="00F057FA">
        <w:tc>
          <w:tcPr>
            <w:tcW w:w="9778" w:type="dxa"/>
          </w:tcPr>
          <w:p w14:paraId="693792CC" w14:textId="77777777" w:rsidR="00ED161E" w:rsidRPr="00C4275A" w:rsidRDefault="00ED161E" w:rsidP="00F057FA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[manutenzione_ordinaria_opt.val;block=tbs:row]</w:t>
            </w:r>
          </w:p>
        </w:tc>
      </w:tr>
      <w:tr w:rsidR="00ED161E" w:rsidRPr="00C15192" w14:paraId="035E8514" w14:textId="77777777" w:rsidTr="00F057FA">
        <w:tc>
          <w:tcPr>
            <w:tcW w:w="9778" w:type="dxa"/>
          </w:tcPr>
          <w:p w14:paraId="02AB5EBF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manutenzione_ordinaria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_opt;block=tbs:row;nodata]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C2412E1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36648D" w14:paraId="4CA26D41" w14:textId="77777777" w:rsidTr="00F057FA">
        <w:tc>
          <w:tcPr>
            <w:tcW w:w="9778" w:type="dxa"/>
          </w:tcPr>
          <w:p w14:paraId="6EF51E90" w14:textId="77777777" w:rsidR="00ED161E" w:rsidRPr="00C4275A" w:rsidRDefault="00ED161E" w:rsidP="00F057FA">
            <w:pPr>
              <w:autoSpaceDN w:val="0"/>
              <w:adjustRightInd w:val="0"/>
              <w:contextualSpacing/>
              <w:jc w:val="left"/>
              <w:rPr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,</w:t>
            </w:r>
            <w:r w:rsidRPr="00C4275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comma 1, lett. a-bis)</w:t>
            </w:r>
            <w:r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C4275A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Pr="00C4275A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Pompe di calore di potenza termica utile nominale inferiore a 12 kW: </w:t>
            </w:r>
            <w:r w:rsidRPr="00C4275A">
              <w:rPr>
                <w:rFonts w:ascii="Arial" w:hAnsi="Arial" w:cs="Arial"/>
                <w:sz w:val="18"/>
                <w:szCs w:val="18"/>
                <w:lang w:val="it-IT"/>
              </w:rPr>
              <w:t>Interventi di installazione delle pompe di calore aria-aria di potenza termica utile nominale inferiore a 12 kW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C4275A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-</w:t>
            </w:r>
            <w:r w:rsidRPr="00C4275A">
              <w:rPr>
                <w:rFonts w:ascii="Arial" w:hAnsi="Arial" w:cs="Arial"/>
                <w:sz w:val="18"/>
                <w:szCs w:val="18"/>
                <w:lang w:val="it-IT"/>
              </w:rPr>
              <w:t xml:space="preserve"> II Edilizia-attività 2)</w:t>
            </w:r>
          </w:p>
        </w:tc>
      </w:tr>
      <w:tr w:rsidR="00ED161E" w:rsidRPr="00C4275A" w14:paraId="33ACBB9C" w14:textId="77777777" w:rsidTr="00F057FA">
        <w:tc>
          <w:tcPr>
            <w:tcW w:w="9778" w:type="dxa"/>
          </w:tcPr>
          <w:p w14:paraId="0E4622AB" w14:textId="77777777" w:rsidR="00ED161E" w:rsidRPr="00C4275A" w:rsidRDefault="00ED161E" w:rsidP="00F057FA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pompe_calore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_opt.val;block=tbs:row]</w:t>
            </w:r>
          </w:p>
        </w:tc>
      </w:tr>
      <w:tr w:rsidR="00ED161E" w:rsidRPr="00C15192" w14:paraId="7429288E" w14:textId="77777777" w:rsidTr="00F057FA">
        <w:trPr>
          <w:trHeight w:val="162"/>
        </w:trPr>
        <w:tc>
          <w:tcPr>
            <w:tcW w:w="9778" w:type="dxa"/>
          </w:tcPr>
          <w:p w14:paraId="04A62013" w14:textId="77777777" w:rsidR="00ED161E" w:rsidRPr="00327A03" w:rsidRDefault="00ED161E" w:rsidP="00F057FA">
            <w:pPr>
              <w:rPr>
                <w:sz w:val="16"/>
                <w:szCs w:val="16"/>
                <w:lang w:val="it-IT"/>
              </w:rPr>
            </w:pP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[pompe_calore_opt;block=tbs:row;nodata]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6A05BD81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C15192" w14:paraId="3D68C706" w14:textId="77777777" w:rsidTr="00F057FA">
        <w:tc>
          <w:tcPr>
            <w:tcW w:w="9778" w:type="dxa"/>
          </w:tcPr>
          <w:p w14:paraId="7943E9AF" w14:textId="77777777" w:rsidR="00ED161E" w:rsidRPr="003F0049" w:rsidRDefault="00ED161E" w:rsidP="00F057FA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Pr="003F0049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d.lgs. n. 128/2006, art. 17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3F0049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Pr="003F0049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Depositi di gas di petrolio liquefatti di capacità complessiva non superiore a 13 mc</w:t>
            </w:r>
          </w:p>
        </w:tc>
      </w:tr>
      <w:tr w:rsidR="00ED161E" w:rsidRPr="00C4275A" w14:paraId="05F20286" w14:textId="77777777" w:rsidTr="00F057FA">
        <w:tc>
          <w:tcPr>
            <w:tcW w:w="9778" w:type="dxa"/>
          </w:tcPr>
          <w:p w14:paraId="77A8131C" w14:textId="77777777" w:rsidR="00ED161E" w:rsidRPr="00C4275A" w:rsidRDefault="00ED161E" w:rsidP="00F057FA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deposito_gas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_opt.val;block=tbs:row]</w:t>
            </w:r>
          </w:p>
        </w:tc>
      </w:tr>
      <w:tr w:rsidR="00ED161E" w:rsidRPr="00C15192" w14:paraId="2A67F057" w14:textId="77777777" w:rsidTr="00F057FA">
        <w:trPr>
          <w:trHeight w:val="162"/>
        </w:trPr>
        <w:tc>
          <w:tcPr>
            <w:tcW w:w="9778" w:type="dxa"/>
          </w:tcPr>
          <w:p w14:paraId="30579124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deposito_gas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707C0069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36648D" w14:paraId="13CBEB28" w14:textId="77777777" w:rsidTr="00F057FA">
        <w:tc>
          <w:tcPr>
            <w:tcW w:w="9778" w:type="dxa"/>
          </w:tcPr>
          <w:p w14:paraId="6028AEEF" w14:textId="77777777" w:rsidR="00ED161E" w:rsidRPr="00194251" w:rsidRDefault="00ED161E" w:rsidP="00F057FA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- </w:t>
            </w:r>
            <w:r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art. 6,</w:t>
            </w:r>
            <w:r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194251">
              <w:rPr>
                <w:rFonts w:ascii="Arial" w:hAnsi="Arial" w:cs="Arial"/>
                <w:b/>
                <w:sz w:val="18"/>
                <w:szCs w:val="18"/>
                <w:lang w:val="it-IT"/>
              </w:rPr>
              <w:t>comma 1, lett. b)</w:t>
            </w:r>
            <w:r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194251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Eliminazione delle barriere architettoniche: </w:t>
            </w:r>
            <w:r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Interventi volti all'eliminazione di barriere architettoniche </w:t>
            </w:r>
            <w:r w:rsidRPr="00194251">
              <w:rPr>
                <w:rFonts w:ascii="Arial" w:hAnsi="Arial" w:cs="Arial"/>
                <w:sz w:val="18"/>
                <w:szCs w:val="18"/>
                <w:lang w:val="it-IT"/>
              </w:rPr>
              <w:t>che non comportino la realizzazione di ascensori esterni, ovvero di manufatti che alterino la sagoma dell'edificio.</w:t>
            </w:r>
            <w:r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(d.lgs. n. 222/2016, Tab. A, Sezione II –</w:t>
            </w:r>
            <w:r>
              <w:rPr>
                <w:rFonts w:ascii="Arial" w:hAnsi="Arial" w:cs="Arial"/>
                <w:bCs/>
                <w:sz w:val="18"/>
                <w:szCs w:val="18"/>
                <w:lang w:val="it-IT"/>
              </w:rPr>
              <w:t xml:space="preserve"> </w:t>
            </w:r>
            <w:r w:rsidRPr="00194251">
              <w:rPr>
                <w:rFonts w:ascii="Arial" w:hAnsi="Arial" w:cs="Arial"/>
                <w:bCs/>
                <w:sz w:val="18"/>
                <w:szCs w:val="18"/>
                <w:lang w:val="it-IT"/>
              </w:rPr>
              <w:t>Edilizia-attività 21)</w:t>
            </w:r>
          </w:p>
        </w:tc>
      </w:tr>
      <w:tr w:rsidR="00ED161E" w:rsidRPr="00C4275A" w14:paraId="251D5D0C" w14:textId="77777777" w:rsidTr="00F057FA">
        <w:tc>
          <w:tcPr>
            <w:tcW w:w="9778" w:type="dxa"/>
          </w:tcPr>
          <w:p w14:paraId="11091954" w14:textId="77777777" w:rsidR="00ED161E" w:rsidRPr="00C4275A" w:rsidRDefault="00ED161E" w:rsidP="00F057FA"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barriere_architettoniche</w:t>
            </w:r>
            <w:r w:rsidRPr="00C4275A">
              <w:rPr>
                <w:rFonts w:ascii="Arial" w:hAnsi="Arial" w:cs="Arial"/>
                <w:sz w:val="18"/>
                <w:szCs w:val="18"/>
                <w:lang w:eastAsia="it-IT"/>
              </w:rPr>
              <w:t>_opt.val;block=tbs:row]</w:t>
            </w:r>
          </w:p>
        </w:tc>
      </w:tr>
      <w:tr w:rsidR="00ED161E" w:rsidRPr="00C15192" w14:paraId="4B60E725" w14:textId="77777777" w:rsidTr="00F057FA">
        <w:trPr>
          <w:trHeight w:val="162"/>
        </w:trPr>
        <w:tc>
          <w:tcPr>
            <w:tcW w:w="9778" w:type="dxa"/>
          </w:tcPr>
          <w:p w14:paraId="72874B4E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[barriere_architettoniche_opt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F90615D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36648D" w14:paraId="6DD70C79" w14:textId="77777777" w:rsidTr="00F057FA">
        <w:tc>
          <w:tcPr>
            <w:tcW w:w="9778" w:type="dxa"/>
          </w:tcPr>
          <w:p w14:paraId="40F40E58" w14:textId="77777777" w:rsidR="00ED161E" w:rsidRPr="00B0365E" w:rsidRDefault="00ED161E" w:rsidP="00F057FA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c)</w:t>
            </w:r>
            <w:r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Attività di ricerca nel sottosuolo:</w:t>
            </w:r>
            <w:r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Opere temporanee per attività di ricerca nel sottosuolo che abbiano carattere geognostico, ad esclusione di attività di ricerca di idrocarburi, e che siano eseguite in aree esterne al centro edificato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/>
                <w:sz w:val="18"/>
                <w:szCs w:val="18"/>
                <w:lang w:val="it-IT"/>
              </w:rPr>
              <w:t>Edilizia-attività 23)</w:t>
            </w:r>
          </w:p>
        </w:tc>
      </w:tr>
      <w:tr w:rsidR="00ED161E" w:rsidRPr="00C15192" w14:paraId="09B2A19D" w14:textId="77777777" w:rsidTr="00F057FA">
        <w:tc>
          <w:tcPr>
            <w:tcW w:w="9778" w:type="dxa"/>
          </w:tcPr>
          <w:p w14:paraId="6E067B3C" w14:textId="77777777" w:rsidR="00ED161E" w:rsidRPr="00AD1C59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[ricerca_sottosuolo_opt.val;block=tbs:row]</w:t>
            </w:r>
          </w:p>
        </w:tc>
      </w:tr>
      <w:tr w:rsidR="00ED161E" w:rsidRPr="00C15192" w14:paraId="760B625C" w14:textId="77777777" w:rsidTr="00F057FA">
        <w:trPr>
          <w:trHeight w:val="162"/>
        </w:trPr>
        <w:tc>
          <w:tcPr>
            <w:tcW w:w="9778" w:type="dxa"/>
          </w:tcPr>
          <w:p w14:paraId="24EEBE68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ricerca_sottosuolo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2DC967AC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36648D" w14:paraId="2EBE1B77" w14:textId="77777777" w:rsidTr="00F057FA">
        <w:tc>
          <w:tcPr>
            <w:tcW w:w="9778" w:type="dxa"/>
          </w:tcPr>
          <w:p w14:paraId="229AFBE4" w14:textId="77777777" w:rsidR="00ED161E" w:rsidRPr="00B0365E" w:rsidRDefault="00ED161E" w:rsidP="00F057FA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d)</w:t>
            </w:r>
            <w:r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Pr="00B0365E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Movimenti di terra:</w:t>
            </w:r>
            <w:r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Movimenti di terra strettamente pertinenti all'esercizio dell'attività agricola e le pratiche agro-silvo-pastorali, compresi gli interventi su impianti idraulici agrari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B0365E">
              <w:rPr>
                <w:rFonts w:ascii="Arial" w:hAnsi="Arial" w:cs="Arial"/>
                <w:sz w:val="18"/>
                <w:szCs w:val="18"/>
                <w:lang w:val="it-IT"/>
              </w:rPr>
              <w:t>Edilizia-attività 24)</w:t>
            </w:r>
          </w:p>
        </w:tc>
      </w:tr>
      <w:tr w:rsidR="00ED161E" w:rsidRPr="00B0365E" w14:paraId="360DC274" w14:textId="77777777" w:rsidTr="00F057FA">
        <w:tc>
          <w:tcPr>
            <w:tcW w:w="9778" w:type="dxa"/>
          </w:tcPr>
          <w:p w14:paraId="4E308291" w14:textId="77777777" w:rsidR="00ED161E" w:rsidRPr="00B0365E" w:rsidRDefault="00ED161E" w:rsidP="00F057FA">
            <w:pPr>
              <w:rPr>
                <w:lang w:val="it-IT"/>
              </w:rPr>
            </w:pP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movimenti_terra</w:t>
            </w:r>
            <w:r w:rsidRPr="00B0365E">
              <w:rPr>
                <w:rFonts w:ascii="Arial" w:hAnsi="Arial" w:cs="Arial"/>
                <w:sz w:val="18"/>
                <w:szCs w:val="18"/>
                <w:lang w:val="it-IT" w:eastAsia="it-IT"/>
              </w:rPr>
              <w:t>_opt.val;block=tbs:row]</w:t>
            </w:r>
          </w:p>
        </w:tc>
      </w:tr>
      <w:tr w:rsidR="00ED161E" w:rsidRPr="00C15192" w14:paraId="46568E1E" w14:textId="77777777" w:rsidTr="00F057FA">
        <w:trPr>
          <w:trHeight w:val="162"/>
        </w:trPr>
        <w:tc>
          <w:tcPr>
            <w:tcW w:w="9778" w:type="dxa"/>
          </w:tcPr>
          <w:p w14:paraId="48E9A472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movimenti_terra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0196F389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36648D" w14:paraId="65350145" w14:textId="77777777" w:rsidTr="00F057FA">
        <w:tc>
          <w:tcPr>
            <w:tcW w:w="9778" w:type="dxa"/>
          </w:tcPr>
          <w:p w14:paraId="1709920F" w14:textId="77777777" w:rsidR="00ED161E" w:rsidRPr="00B0365E" w:rsidRDefault="00ED161E" w:rsidP="00F057FA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e)</w:t>
            </w:r>
            <w:r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194251">
              <w:rPr>
                <w:rFonts w:ascii="Arial" w:hAnsi="Arial" w:cs="Arial" w:hint="eastAsia"/>
                <w:b/>
                <w:bCs/>
                <w:sz w:val="18"/>
                <w:szCs w:val="18"/>
                <w:lang w:val="it-IT"/>
              </w:rPr>
              <w:t>–</w:t>
            </w:r>
            <w:r w:rsidRPr="0019425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>Serre mobili stagionali:</w:t>
            </w:r>
            <w:r w:rsidRPr="00B0365E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sz w:val="18"/>
                <w:szCs w:val="18"/>
                <w:lang w:val="it-IT"/>
              </w:rPr>
              <w:t>Serre mobili stagionali, sprovviste di strutture in muratura, funzionali allo svolgimento dell'attività agricola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25)</w:t>
            </w:r>
          </w:p>
        </w:tc>
      </w:tr>
      <w:tr w:rsidR="00ED161E" w:rsidRPr="002366A0" w14:paraId="3EAA55BA" w14:textId="77777777" w:rsidTr="00F057FA">
        <w:tc>
          <w:tcPr>
            <w:tcW w:w="9778" w:type="dxa"/>
          </w:tcPr>
          <w:p w14:paraId="3D7EA5C5" w14:textId="77777777" w:rsidR="00ED161E" w:rsidRPr="002366A0" w:rsidRDefault="00ED161E" w:rsidP="00F057FA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[serre_opt.val;block=tbs:row]</w:t>
            </w:r>
          </w:p>
        </w:tc>
      </w:tr>
      <w:tr w:rsidR="00ED161E" w:rsidRPr="00C15192" w14:paraId="6209D4C4" w14:textId="77777777" w:rsidTr="00F057FA">
        <w:trPr>
          <w:trHeight w:val="162"/>
        </w:trPr>
        <w:tc>
          <w:tcPr>
            <w:tcW w:w="9778" w:type="dxa"/>
          </w:tcPr>
          <w:p w14:paraId="27A78E46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serre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2E344C07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36648D" w14:paraId="172153A5" w14:textId="77777777" w:rsidTr="00F057FA">
        <w:tc>
          <w:tcPr>
            <w:tcW w:w="9778" w:type="dxa"/>
          </w:tcPr>
          <w:p w14:paraId="275586CE" w14:textId="77777777" w:rsidR="00ED161E" w:rsidRPr="00B0365E" w:rsidRDefault="00ED161E" w:rsidP="00F057FA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e-ter)</w:t>
            </w:r>
            <w:r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Pavimentazione di aree pertinenziali:</w:t>
            </w:r>
            <w:r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Opere di pavimentazione e di finitura di spazi esterni, anche per aree di sosta, che siano contenute entro l'indice di permeabilità, ove stabilito dallo strumento urbanistico comunale, ivi compresa la realizzazione di intercapedini interamente interrate e non accessibili, vasche di raccolta delle acque, locali tombati (d.lgs. n. 222/2016, Tab. A, Sezione II –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sz w:val="18"/>
                <w:szCs w:val="18"/>
                <w:lang w:val="it-IT"/>
              </w:rPr>
              <w:t>Edilizia-attività 27)</w:t>
            </w:r>
          </w:p>
        </w:tc>
      </w:tr>
      <w:tr w:rsidR="00ED161E" w:rsidRPr="00C15192" w14:paraId="3A11D37A" w14:textId="77777777" w:rsidTr="00F057FA">
        <w:tc>
          <w:tcPr>
            <w:tcW w:w="9778" w:type="dxa"/>
          </w:tcPr>
          <w:p w14:paraId="7492AD5E" w14:textId="77777777" w:rsidR="00ED161E" w:rsidRPr="002366A0" w:rsidRDefault="00ED161E" w:rsidP="00F057FA">
            <w:pPr>
              <w:rPr>
                <w:lang w:val="it-IT"/>
              </w:rPr>
            </w:pP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[pavimentazione_opt.val;block=tbs:row]</w:t>
            </w:r>
          </w:p>
        </w:tc>
      </w:tr>
      <w:tr w:rsidR="00ED161E" w:rsidRPr="00C15192" w14:paraId="4375ED15" w14:textId="77777777" w:rsidTr="00F057FA">
        <w:trPr>
          <w:trHeight w:val="162"/>
        </w:trPr>
        <w:tc>
          <w:tcPr>
            <w:tcW w:w="9778" w:type="dxa"/>
          </w:tcPr>
          <w:p w14:paraId="58EAD18D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pavimentazione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1E1516D2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C15192" w14:paraId="26F04180" w14:textId="77777777" w:rsidTr="00F057FA">
        <w:tc>
          <w:tcPr>
            <w:tcW w:w="9778" w:type="dxa"/>
          </w:tcPr>
          <w:p w14:paraId="2A19481D" w14:textId="77777777" w:rsidR="00ED161E" w:rsidRPr="00B0365E" w:rsidRDefault="00ED161E" w:rsidP="00F057FA">
            <w:pPr>
              <w:autoSpaceDN w:val="0"/>
              <w:adjustRightInd w:val="0"/>
              <w:contextualSpacing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e-quater)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- </w:t>
            </w:r>
            <w:r w:rsidRPr="00321F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Pannelli solari, fotovoltaici, a servizio degli edifici o strutture esistenti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321F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(d.lgs. n. 222/2016, Tab. A, Sezione II –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321F46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Edilizia-attività 28). </w:t>
            </w:r>
            <w:r w:rsidRPr="00321F46">
              <w:rPr>
                <w:rFonts w:ascii="Arial" w:hAnsi="Arial" w:cs="Arial"/>
                <w:sz w:val="18"/>
                <w:szCs w:val="18"/>
                <w:lang w:val="it-IT"/>
              </w:rPr>
              <w:t>Come da art 9 DL 17/2022 in modifica al c5 art 7bis DLgv 28/2011.</w:t>
            </w:r>
            <w:r w:rsidRPr="00321F46">
              <w:rPr>
                <w:lang w:val="it-IT"/>
              </w:rPr>
              <w:t xml:space="preserve"> </w:t>
            </w:r>
            <w:r w:rsidRPr="00321F46">
              <w:rPr>
                <w:rFonts w:ascii="Arial" w:hAnsi="Arial" w:cs="Arial"/>
                <w:sz w:val="18"/>
                <w:szCs w:val="18"/>
                <w:lang w:val="it-IT"/>
              </w:rPr>
              <w:t>Nel caso di immobile vincolato architettonicamente e di vincolo paesaggistico solo per art 136 comma 1 lettere b) e c) DLgs 42/2004 è necessario ottenere preventivamente la relativa autorizzazione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>.</w:t>
            </w:r>
          </w:p>
        </w:tc>
      </w:tr>
      <w:tr w:rsidR="00ED161E" w:rsidRPr="00C15192" w14:paraId="25930E8D" w14:textId="77777777" w:rsidTr="00F057FA">
        <w:tc>
          <w:tcPr>
            <w:tcW w:w="9778" w:type="dxa"/>
          </w:tcPr>
          <w:p w14:paraId="6A0D917B" w14:textId="77777777" w:rsidR="00ED161E" w:rsidRPr="002366A0" w:rsidRDefault="00ED161E" w:rsidP="00F057FA">
            <w:pPr>
              <w:rPr>
                <w:lang w:val="it-IT"/>
              </w:rPr>
            </w:pP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pannelli_fotovoltaici</w:t>
            </w:r>
            <w:r w:rsidRPr="002366A0">
              <w:rPr>
                <w:rFonts w:ascii="Arial" w:hAnsi="Arial" w:cs="Arial"/>
                <w:sz w:val="18"/>
                <w:szCs w:val="18"/>
                <w:lang w:val="it-IT" w:eastAsia="it-IT"/>
              </w:rPr>
              <w:t>_opt.val;block=tbs:row]</w:t>
            </w:r>
          </w:p>
        </w:tc>
      </w:tr>
      <w:tr w:rsidR="00ED161E" w:rsidRPr="00C15192" w14:paraId="02536892" w14:textId="77777777" w:rsidTr="00F057FA">
        <w:trPr>
          <w:trHeight w:val="162"/>
        </w:trPr>
        <w:tc>
          <w:tcPr>
            <w:tcW w:w="9778" w:type="dxa"/>
          </w:tcPr>
          <w:p w14:paraId="15A1FC29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lastRenderedPageBreak/>
              <w:t>[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pannelli_fotovoltaici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4DF5AF1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36648D" w14:paraId="6F370BD0" w14:textId="77777777" w:rsidTr="00F057FA">
        <w:tc>
          <w:tcPr>
            <w:tcW w:w="9778" w:type="dxa"/>
          </w:tcPr>
          <w:p w14:paraId="17B0A859" w14:textId="77777777" w:rsidR="00ED161E" w:rsidRPr="00B0365E" w:rsidRDefault="00ED161E" w:rsidP="00F057FA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6,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e-quinquies)</w:t>
            </w:r>
            <w:r w:rsidRPr="002366A0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Pr="002366A0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Aree ludiche ed elementi di arredo delle aree di pertinenza: </w:t>
            </w:r>
            <w:r w:rsidRPr="002366A0">
              <w:rPr>
                <w:rFonts w:ascii="Arial" w:hAnsi="Arial" w:cs="Arial"/>
                <w:sz w:val="18"/>
                <w:szCs w:val="18"/>
                <w:lang w:val="it-IT"/>
              </w:rPr>
              <w:t>Aree ludiche senza fini di lucro ed elementi di arredo delle aree pertinenziali degli edifici</w:t>
            </w:r>
            <w:r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  <w:r w:rsidRPr="002366A0">
              <w:rPr>
                <w:rFonts w:ascii="Arial" w:hAnsi="Arial" w:cs="Arial"/>
                <w:sz w:val="18"/>
                <w:szCs w:val="18"/>
                <w:lang w:val="it-IT"/>
              </w:rPr>
              <w:t>(d.lgs. n. 222/2016, Tab. A, Sezione II –Edilizia-attività 29)</w:t>
            </w:r>
          </w:p>
        </w:tc>
      </w:tr>
      <w:tr w:rsidR="00ED161E" w:rsidRPr="002366A0" w14:paraId="2EA7444D" w14:textId="77777777" w:rsidTr="00F057FA">
        <w:tc>
          <w:tcPr>
            <w:tcW w:w="9778" w:type="dxa"/>
          </w:tcPr>
          <w:p w14:paraId="2DCD0E38" w14:textId="77777777" w:rsidR="00ED161E" w:rsidRPr="002366A0" w:rsidRDefault="00ED161E" w:rsidP="00F057FA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[aree_ludiche_opt.val;block=tbs:row]</w:t>
            </w:r>
          </w:p>
        </w:tc>
      </w:tr>
      <w:tr w:rsidR="00ED161E" w:rsidRPr="00C15192" w14:paraId="681DA7F4" w14:textId="77777777" w:rsidTr="00F057FA">
        <w:trPr>
          <w:trHeight w:val="162"/>
        </w:trPr>
        <w:tc>
          <w:tcPr>
            <w:tcW w:w="9778" w:type="dxa"/>
          </w:tcPr>
          <w:p w14:paraId="61F3FC29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aree_ludiche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54C12D88" w14:textId="77777777" w:rsidR="00ED161E" w:rsidRDefault="00ED161E" w:rsidP="00ED161E">
      <w:pPr>
        <w:rPr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36648D" w14:paraId="225A005A" w14:textId="77777777" w:rsidTr="00F057FA">
        <w:tc>
          <w:tcPr>
            <w:tcW w:w="9778" w:type="dxa"/>
          </w:tcPr>
          <w:p w14:paraId="11FC97D8" w14:textId="77777777" w:rsidR="00ED161E" w:rsidRPr="00B0365E" w:rsidRDefault="00ED161E" w:rsidP="00F057FA">
            <w:pPr>
              <w:autoSpaceDN w:val="0"/>
              <w:adjustRightInd w:val="0"/>
              <w:contextualSpacing/>
              <w:jc w:val="left"/>
              <w:rPr>
                <w:b/>
                <w:lang w:val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</w:t>
            </w:r>
            <w:r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Edilizia Libera (d.P.R. n. 380/2001,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art. 3,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75DD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comma 1, lett. e.5)</w:t>
            </w:r>
            <w:r w:rsidRPr="00FE2EE0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75DDC">
              <w:rPr>
                <w:rFonts w:ascii="Arial" w:hAnsi="Arial" w:cs="Arial" w:hint="eastAsia"/>
                <w:b/>
                <w:sz w:val="18"/>
                <w:szCs w:val="18"/>
                <w:lang w:val="it-IT"/>
              </w:rPr>
              <w:t>–</w:t>
            </w:r>
            <w:r w:rsidRPr="00275DDC">
              <w:rPr>
                <w:rFonts w:ascii="Arial" w:hAnsi="Arial" w:cs="Arial"/>
                <w:b/>
                <w:sz w:val="18"/>
                <w:szCs w:val="18"/>
                <w:lang w:val="it-IT"/>
              </w:rPr>
              <w:t xml:space="preserve"> Manufatti leggeri in strutture ricettive:</w:t>
            </w:r>
            <w:r w:rsidRPr="00275DDC">
              <w:rPr>
                <w:rFonts w:ascii="Arial" w:hAnsi="Arial" w:cs="Arial"/>
                <w:sz w:val="18"/>
                <w:szCs w:val="18"/>
                <w:lang w:val="it-IT"/>
              </w:rPr>
              <w:t xml:space="preserve"> Installazione di manufatti leggeri, anche prefabbricati, e di strutture di qualsiasi genere, quali roulottes, campers, case mobili, imbarcazioni, in strutture ricettive all'aperto per la sosta e il soggiorno dei turisti, previamente autorizzate sotto il profilo urbanistico, edilizio e, ove previsto, paesaggistico, in conformità alle normative regionali di settore (d.lgs. n. 222/2016, Tab. A, Sezione II – Edilizia- attività 16)</w:t>
            </w:r>
          </w:p>
        </w:tc>
      </w:tr>
      <w:tr w:rsidR="00ED161E" w:rsidRPr="002366A0" w14:paraId="46296290" w14:textId="77777777" w:rsidTr="00F057FA">
        <w:tc>
          <w:tcPr>
            <w:tcW w:w="9778" w:type="dxa"/>
          </w:tcPr>
          <w:p w14:paraId="71CC5016" w14:textId="77777777" w:rsidR="00ED161E" w:rsidRPr="002366A0" w:rsidRDefault="00ED161E" w:rsidP="00F057FA"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[</w:t>
            </w:r>
            <w:r>
              <w:rPr>
                <w:rFonts w:ascii="Arial" w:hAnsi="Arial" w:cs="Arial"/>
                <w:sz w:val="18"/>
                <w:szCs w:val="18"/>
                <w:lang w:eastAsia="it-IT"/>
              </w:rPr>
              <w:t>manufatti_leggeri</w:t>
            </w:r>
            <w:r w:rsidRPr="002366A0">
              <w:rPr>
                <w:rFonts w:ascii="Arial" w:hAnsi="Arial" w:cs="Arial"/>
                <w:sz w:val="18"/>
                <w:szCs w:val="18"/>
                <w:lang w:eastAsia="it-IT"/>
              </w:rPr>
              <w:t>_opt.val;block=tbs:row]</w:t>
            </w:r>
          </w:p>
        </w:tc>
      </w:tr>
      <w:tr w:rsidR="00ED161E" w:rsidRPr="00C15192" w14:paraId="560E02D6" w14:textId="77777777" w:rsidTr="00F057FA">
        <w:trPr>
          <w:trHeight w:val="162"/>
        </w:trPr>
        <w:tc>
          <w:tcPr>
            <w:tcW w:w="9778" w:type="dxa"/>
          </w:tcPr>
          <w:p w14:paraId="3CB710D8" w14:textId="77777777" w:rsidR="00ED161E" w:rsidRPr="00327A03" w:rsidRDefault="00ED161E" w:rsidP="00F057FA">
            <w:pPr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[</w:t>
            </w:r>
            <w:r>
              <w:rPr>
                <w:rFonts w:ascii="Arial" w:hAnsi="Arial" w:cs="Arial"/>
                <w:sz w:val="16"/>
                <w:szCs w:val="16"/>
                <w:lang w:val="it-IT" w:eastAsia="it-IT"/>
              </w:rPr>
              <w:t>manufatti_leggeri</w:t>
            </w:r>
            <w:r w:rsidRPr="00AD1C59">
              <w:rPr>
                <w:rFonts w:ascii="Arial" w:hAnsi="Arial" w:cs="Arial"/>
                <w:sz w:val="16"/>
                <w:szCs w:val="16"/>
                <w:lang w:val="it-IT" w:eastAsia="it-IT"/>
              </w:rPr>
              <w:t>_opt</w:t>
            </w:r>
            <w:r w:rsidRPr="00327A03">
              <w:rPr>
                <w:rFonts w:ascii="Arial" w:hAnsi="Arial" w:cs="Arial"/>
                <w:sz w:val="16"/>
                <w:szCs w:val="16"/>
                <w:lang w:val="it-IT" w:eastAsia="it-IT"/>
              </w:rPr>
              <w:t>;block=tbs:row;nodata]</w:t>
            </w:r>
            <w:r w:rsidRPr="00327A03">
              <w:rPr>
                <w:rFonts w:ascii="Arial" w:hAnsi="Arial" w:cs="Arial"/>
                <w:b/>
                <w:i/>
                <w:sz w:val="16"/>
                <w:szCs w:val="16"/>
                <w:lang w:val="it-IT" w:eastAsia="it-IT"/>
              </w:rPr>
              <w:t>nessuna opera prevista</w:t>
            </w:r>
          </w:p>
        </w:tc>
      </w:tr>
    </w:tbl>
    <w:p w14:paraId="728FB9CF" w14:textId="77777777" w:rsidR="00ED161E" w:rsidRDefault="00ED161E" w:rsidP="00ED161E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C15192" w14:paraId="1FCFD310" w14:textId="77777777" w:rsidTr="00F057FA">
        <w:tc>
          <w:tcPr>
            <w:tcW w:w="9778" w:type="dxa"/>
          </w:tcPr>
          <w:p w14:paraId="0ED833E3" w14:textId="77777777" w:rsidR="00ED161E" w:rsidRPr="003015DD" w:rsidRDefault="00ED161E" w:rsidP="00F057FA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015D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- Edilizia Libera (D.P.R. n.380/2001, art. 3 comma 1, lett. b bis) (lettera introdotta dall'art. 33-bis, della legge n. 142 del 2022): </w:t>
            </w:r>
            <w:r w:rsidRPr="003015DD">
              <w:rPr>
                <w:rFonts w:ascii="Arial" w:hAnsi="Arial" w:cs="Arial"/>
                <w:sz w:val="18"/>
                <w:szCs w:val="18"/>
                <w:lang w:val="it-IT"/>
              </w:rPr>
              <w:t>Vetrate panoramiche amovibili - VEPA</w:t>
            </w:r>
          </w:p>
          <w:p w14:paraId="174B3E58" w14:textId="77777777" w:rsidR="00ED161E" w:rsidRPr="003015DD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3015DD">
              <w:rPr>
                <w:rFonts w:ascii="Arial" w:hAnsi="Arial" w:cs="Arial"/>
                <w:sz w:val="14"/>
                <w:szCs w:val="14"/>
                <w:lang w:val="it-IT"/>
              </w:rPr>
              <w:t>LE VEPA DEVONO:</w:t>
            </w:r>
          </w:p>
          <w:p w14:paraId="3CA37642" w14:textId="77777777" w:rsidR="00ED161E" w:rsidRPr="003015DD" w:rsidRDefault="00ED161E" w:rsidP="00ED161E">
            <w:pPr>
              <w:pStyle w:val="Paragrafoelenco"/>
              <w:numPr>
                <w:ilvl w:val="0"/>
                <w:numId w:val="16"/>
              </w:numPr>
              <w:tabs>
                <w:tab w:val="left" w:pos="851"/>
              </w:tabs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3015DD">
              <w:rPr>
                <w:rFonts w:ascii="Arial" w:hAnsi="Arial" w:cs="Arial"/>
                <w:sz w:val="14"/>
                <w:szCs w:val="14"/>
                <w:lang w:val="it-IT"/>
              </w:rPr>
              <w:t>essere “amovibili” ossia non fisse, ma facilmente rimovibili, a titolo esemplificativo ma non esaustivo, realizzate con vetrate scorrevoli su binari, a “soffietto”, sganciabili, etc.;</w:t>
            </w:r>
          </w:p>
          <w:p w14:paraId="65FC95F8" w14:textId="77777777" w:rsidR="00ED161E" w:rsidRPr="003015DD" w:rsidRDefault="00ED161E" w:rsidP="00ED161E">
            <w:pPr>
              <w:pStyle w:val="Paragrafoelenco"/>
              <w:numPr>
                <w:ilvl w:val="0"/>
                <w:numId w:val="16"/>
              </w:numPr>
              <w:tabs>
                <w:tab w:val="left" w:pos="851"/>
              </w:tabs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3015DD">
              <w:rPr>
                <w:rFonts w:ascii="Arial" w:hAnsi="Arial" w:cs="Arial"/>
                <w:sz w:val="14"/>
                <w:szCs w:val="14"/>
                <w:lang w:val="it-IT"/>
              </w:rPr>
              <w:t>essere “totalmente trasparenti” ossia senza l'utilizzo di vetri satinati o opachi e senza utilizzo di montanti metallici;</w:t>
            </w:r>
          </w:p>
          <w:p w14:paraId="26123CB0" w14:textId="77777777" w:rsidR="00ED161E" w:rsidRPr="003015DD" w:rsidRDefault="00ED161E" w:rsidP="00ED161E">
            <w:pPr>
              <w:pStyle w:val="Paragrafoelenco"/>
              <w:numPr>
                <w:ilvl w:val="0"/>
                <w:numId w:val="16"/>
              </w:numPr>
              <w:tabs>
                <w:tab w:val="left" w:pos="851"/>
              </w:tabs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3015DD">
              <w:rPr>
                <w:rFonts w:ascii="Arial" w:hAnsi="Arial" w:cs="Arial"/>
                <w:sz w:val="14"/>
                <w:szCs w:val="14"/>
                <w:lang w:val="it-IT"/>
              </w:rPr>
              <w:t>assolvere funzioni temporanee di protezione dagli agenti atmosferici, di miglioramento delle prestazioni acustiche ed energetiche, di riduzione delle dispersioni termiche, di parziale impermeabilizzazione dalle acque meteoriche</w:t>
            </w:r>
          </w:p>
          <w:p w14:paraId="24AEED80" w14:textId="77777777" w:rsidR="00ED161E" w:rsidRPr="003015DD" w:rsidRDefault="00ED161E" w:rsidP="00ED161E">
            <w:pPr>
              <w:pStyle w:val="Paragrafoelenco"/>
              <w:numPr>
                <w:ilvl w:val="0"/>
                <w:numId w:val="16"/>
              </w:numPr>
              <w:tabs>
                <w:tab w:val="left" w:pos="851"/>
              </w:tabs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3015DD">
              <w:rPr>
                <w:rFonts w:ascii="Arial" w:hAnsi="Arial" w:cs="Arial"/>
                <w:sz w:val="14"/>
                <w:szCs w:val="14"/>
                <w:lang w:val="it-IT"/>
              </w:rPr>
              <w:t>favorire una naturale micro- aerazione che consenta la circolazione di un costante flusso di arieggiamento a garanzia della salubrità dei vani interni domestici</w:t>
            </w:r>
          </w:p>
          <w:p w14:paraId="65DA1EDD" w14:textId="77777777" w:rsidR="00ED161E" w:rsidRPr="003015DD" w:rsidRDefault="00ED161E" w:rsidP="00ED161E">
            <w:pPr>
              <w:pStyle w:val="Paragrafoelenco"/>
              <w:numPr>
                <w:ilvl w:val="0"/>
                <w:numId w:val="16"/>
              </w:numPr>
              <w:tabs>
                <w:tab w:val="left" w:pos="851"/>
              </w:tabs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3015DD">
              <w:rPr>
                <w:rFonts w:ascii="Arial" w:hAnsi="Arial" w:cs="Arial"/>
                <w:sz w:val="14"/>
                <w:szCs w:val="14"/>
                <w:lang w:val="it-IT"/>
              </w:rPr>
              <w:t>avere caratteristiche tecnico- costruttive e profilo estetico tali da ridurre al minimo l'impatto visivo e l'ingombro apparente e da non modificare le preesistenti linee architettoniche</w:t>
            </w:r>
          </w:p>
          <w:p w14:paraId="7BDEFC8B" w14:textId="77777777" w:rsidR="00ED161E" w:rsidRPr="003015DD" w:rsidRDefault="00ED161E" w:rsidP="00ED161E">
            <w:pPr>
              <w:pStyle w:val="Paragrafoelenco"/>
              <w:numPr>
                <w:ilvl w:val="0"/>
                <w:numId w:val="16"/>
              </w:numPr>
              <w:tabs>
                <w:tab w:val="left" w:pos="851"/>
              </w:tabs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3015DD">
              <w:rPr>
                <w:rFonts w:ascii="Arial" w:hAnsi="Arial" w:cs="Arial"/>
                <w:sz w:val="14"/>
                <w:szCs w:val="14"/>
                <w:lang w:val="it-IT"/>
              </w:rPr>
              <w:t>in linea con eventuali prescrizioni dei Regolamenti condominiali</w:t>
            </w:r>
          </w:p>
          <w:p w14:paraId="348B4ECB" w14:textId="77777777" w:rsidR="00ED161E" w:rsidRPr="003015DD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3015DD">
              <w:rPr>
                <w:rFonts w:ascii="Arial" w:hAnsi="Arial" w:cs="Arial"/>
                <w:sz w:val="14"/>
                <w:szCs w:val="14"/>
                <w:lang w:val="it-IT"/>
              </w:rPr>
              <w:t>POSSONO ESSERE INSTALLATE SU:</w:t>
            </w:r>
          </w:p>
          <w:p w14:paraId="5F5A839B" w14:textId="77777777" w:rsidR="00ED161E" w:rsidRPr="003015DD" w:rsidRDefault="00ED161E" w:rsidP="00ED161E">
            <w:pPr>
              <w:pStyle w:val="Paragrafoelenco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3015DD">
              <w:rPr>
                <w:rFonts w:ascii="Arial" w:hAnsi="Arial" w:cs="Arial"/>
                <w:sz w:val="14"/>
                <w:szCs w:val="14"/>
                <w:lang w:val="it-IT"/>
              </w:rPr>
              <w:t>"logge" o "porticati" rientranti sul prospetto dell'edificio ad uso residenziale;</w:t>
            </w:r>
          </w:p>
          <w:p w14:paraId="2E77C48D" w14:textId="77777777" w:rsidR="00ED161E" w:rsidRPr="003015DD" w:rsidRDefault="00ED161E" w:rsidP="00ED161E">
            <w:pPr>
              <w:pStyle w:val="Paragrafoelenco"/>
              <w:numPr>
                <w:ilvl w:val="0"/>
                <w:numId w:val="17"/>
              </w:numPr>
              <w:tabs>
                <w:tab w:val="left" w:pos="851"/>
              </w:tabs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3015DD">
              <w:rPr>
                <w:rFonts w:ascii="Arial" w:hAnsi="Arial" w:cs="Arial"/>
                <w:sz w:val="14"/>
                <w:szCs w:val="14"/>
                <w:lang w:val="it-IT"/>
              </w:rPr>
              <w:t>"balconi" aggettanti sul prospetto dell'edificio ad uso residenziale.</w:t>
            </w:r>
          </w:p>
          <w:p w14:paraId="43BC16A3" w14:textId="77777777" w:rsidR="00ED161E" w:rsidRPr="003015DD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3015DD">
              <w:rPr>
                <w:rFonts w:ascii="Arial" w:hAnsi="Arial" w:cs="Arial"/>
                <w:sz w:val="14"/>
                <w:szCs w:val="14"/>
                <w:lang w:val="it-IT"/>
              </w:rPr>
              <w:t>Restano quindi escluse le installazioni su porticati, lastrici solari, terrazzi, pergole, gazebo</w:t>
            </w:r>
          </w:p>
          <w:p w14:paraId="21BD34A6" w14:textId="77777777" w:rsidR="00ED161E" w:rsidRPr="003015DD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3015DD">
              <w:rPr>
                <w:rFonts w:ascii="Arial" w:hAnsi="Arial" w:cs="Arial"/>
                <w:sz w:val="14"/>
                <w:szCs w:val="14"/>
                <w:lang w:val="it-IT"/>
              </w:rPr>
              <w:t>NON POSSONO:</w:t>
            </w:r>
          </w:p>
          <w:p w14:paraId="72997814" w14:textId="77777777" w:rsidR="00ED161E" w:rsidRPr="003015DD" w:rsidRDefault="00ED161E" w:rsidP="00ED161E">
            <w:pPr>
              <w:pStyle w:val="Paragrafoelenco"/>
              <w:numPr>
                <w:ilvl w:val="0"/>
                <w:numId w:val="18"/>
              </w:numPr>
              <w:tabs>
                <w:tab w:val="left" w:pos="851"/>
              </w:tabs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3015DD">
              <w:rPr>
                <w:rFonts w:ascii="Arial" w:hAnsi="Arial" w:cs="Arial"/>
                <w:sz w:val="14"/>
                <w:szCs w:val="14"/>
                <w:lang w:val="it-IT"/>
              </w:rPr>
              <w:t>configurare spazio stabilmente chiuso comportante variazione di volumetria e di superficie delle unità immobiliari/edifici (riferiti alle definizioni del R.E.T.);</w:t>
            </w:r>
          </w:p>
          <w:p w14:paraId="04A084D1" w14:textId="77777777" w:rsidR="00ED161E" w:rsidRPr="003015DD" w:rsidRDefault="00ED161E" w:rsidP="00ED161E">
            <w:pPr>
              <w:pStyle w:val="Paragrafoelenco"/>
              <w:numPr>
                <w:ilvl w:val="0"/>
                <w:numId w:val="18"/>
              </w:numPr>
              <w:tabs>
                <w:tab w:val="left" w:pos="851"/>
              </w:tabs>
              <w:rPr>
                <w:rFonts w:ascii="Arial" w:hAnsi="Arial" w:cs="Arial"/>
                <w:sz w:val="14"/>
                <w:szCs w:val="14"/>
                <w:lang w:val="it-IT"/>
              </w:rPr>
            </w:pPr>
            <w:r w:rsidRPr="003015DD">
              <w:rPr>
                <w:rFonts w:ascii="Arial" w:hAnsi="Arial" w:cs="Arial"/>
                <w:sz w:val="14"/>
                <w:szCs w:val="14"/>
                <w:lang w:val="it-IT"/>
              </w:rPr>
              <w:t>configurare mutamento destinazione d’uso dell’immobile, anche da superficie accessoria a superficie utile (deve essere mantenuto l’uso accessorio della loggia o balcone dove se ne prevede l'installazione).</w:t>
            </w:r>
          </w:p>
          <w:p w14:paraId="1D13E89F" w14:textId="77777777" w:rsidR="00ED161E" w:rsidRPr="003015DD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3015DD">
              <w:rPr>
                <w:rFonts w:ascii="Arial" w:hAnsi="Arial" w:cs="Arial"/>
                <w:sz w:val="14"/>
                <w:szCs w:val="14"/>
                <w:lang w:val="it-IT"/>
              </w:rPr>
              <w:t>L’installazione della VEPA in area paesaggisticamente vincolata è da ricondurre al punto B.3 dell'Allegato D al medesimo DPR ( “realizzazione, modifica o chiusura di balconi o terrazze” ) e pertanto soggetta ad autorizzazione paesaggistica semplificata</w:t>
            </w:r>
          </w:p>
        </w:tc>
      </w:tr>
      <w:tr w:rsidR="00ED161E" w:rsidRPr="009A202C" w14:paraId="03886532" w14:textId="77777777" w:rsidTr="00F057FA">
        <w:tc>
          <w:tcPr>
            <w:tcW w:w="9778" w:type="dxa"/>
          </w:tcPr>
          <w:p w14:paraId="02E0C23E" w14:textId="77777777" w:rsidR="00ED161E" w:rsidRPr="003015DD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015DD">
              <w:rPr>
                <w:rFonts w:ascii="Arial" w:hAnsi="Arial" w:cs="Arial"/>
                <w:sz w:val="18"/>
                <w:szCs w:val="18"/>
                <w:lang w:val="en-GB"/>
              </w:rPr>
              <w:t>[vepa_opt.val;block=tbs:row]</w:t>
            </w:r>
          </w:p>
        </w:tc>
      </w:tr>
      <w:tr w:rsidR="00ED161E" w:rsidRPr="00C15192" w14:paraId="45890950" w14:textId="77777777" w:rsidTr="00F057FA">
        <w:tc>
          <w:tcPr>
            <w:tcW w:w="9778" w:type="dxa"/>
          </w:tcPr>
          <w:p w14:paraId="229EEA23" w14:textId="77777777" w:rsidR="00ED161E" w:rsidRPr="003015DD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3015DD">
              <w:rPr>
                <w:rFonts w:ascii="Arial" w:hAnsi="Arial" w:cs="Arial"/>
                <w:sz w:val="16"/>
                <w:szCs w:val="16"/>
                <w:lang w:val="it-IT"/>
              </w:rPr>
              <w:t>[vepa_opt;block=tbs:row;nodata]</w:t>
            </w:r>
            <w:r w:rsidRPr="003015DD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/>
              </w:rPr>
              <w:t>nessuna opera prevista</w:t>
            </w:r>
          </w:p>
        </w:tc>
      </w:tr>
    </w:tbl>
    <w:p w14:paraId="35370D07" w14:textId="77777777" w:rsidR="00ED161E" w:rsidRPr="008110BA" w:rsidRDefault="00ED161E" w:rsidP="00ED161E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14:paraId="207454E3" w14:textId="77777777" w:rsidTr="00F057FA">
        <w:tc>
          <w:tcPr>
            <w:tcW w:w="9778" w:type="dxa"/>
          </w:tcPr>
          <w:p w14:paraId="1BFBA84D" w14:textId="77777777" w:rsidR="00ED161E" w:rsidRPr="0052068C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52068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- Edilizia Libera (D.P.R. n. 380/2001, art. 3 comma 1, lett. e-sexies) (lettera aggiunta dall'art. 6, comma 1, del decreto-legge n. 39 del 2023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: </w:t>
            </w:r>
            <w:r w:rsidRPr="006C398B">
              <w:rPr>
                <w:rFonts w:ascii="Arial" w:hAnsi="Arial" w:cs="Arial"/>
                <w:sz w:val="18"/>
                <w:szCs w:val="18"/>
                <w:lang w:val="it-IT"/>
              </w:rPr>
              <w:t>Vasche di raccolta</w:t>
            </w:r>
          </w:p>
        </w:tc>
      </w:tr>
      <w:tr w:rsidR="00ED161E" w:rsidRPr="00C15192" w14:paraId="74DB30A4" w14:textId="77777777" w:rsidTr="00F057FA">
        <w:tc>
          <w:tcPr>
            <w:tcW w:w="9778" w:type="dxa"/>
          </w:tcPr>
          <w:p w14:paraId="29E943CF" w14:textId="77777777" w:rsidR="00ED161E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[vasche_raccolta_opt.val;block=tbs:row]</w:t>
            </w:r>
          </w:p>
        </w:tc>
      </w:tr>
      <w:tr w:rsidR="00ED161E" w:rsidRPr="00C15192" w14:paraId="6C7F94BF" w14:textId="77777777" w:rsidTr="00F057FA">
        <w:tc>
          <w:tcPr>
            <w:tcW w:w="9778" w:type="dxa"/>
          </w:tcPr>
          <w:p w14:paraId="17E5F89E" w14:textId="77777777" w:rsidR="00ED161E" w:rsidRPr="0052068C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2068C">
              <w:rPr>
                <w:rFonts w:ascii="Arial" w:hAnsi="Arial" w:cs="Arial"/>
                <w:sz w:val="16"/>
                <w:szCs w:val="16"/>
                <w:lang w:val="it-IT"/>
              </w:rPr>
              <w:t>[vasche_raccolta_opt;block=tbs:row;nodata]</w:t>
            </w:r>
            <w:r w:rsidRPr="0052068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/>
              </w:rPr>
              <w:t>nessuna opera prevista</w:t>
            </w:r>
          </w:p>
        </w:tc>
      </w:tr>
    </w:tbl>
    <w:p w14:paraId="757A4AEF" w14:textId="77777777" w:rsidR="00ED161E" w:rsidRDefault="00ED161E" w:rsidP="00ED161E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C15192" w14:paraId="76A3E338" w14:textId="77777777" w:rsidTr="00F057FA">
        <w:tc>
          <w:tcPr>
            <w:tcW w:w="9778" w:type="dxa"/>
          </w:tcPr>
          <w:p w14:paraId="6F99B439" w14:textId="77777777" w:rsidR="00ED161E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2068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- Edilizia Libera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A963FA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(DM 20 ottobre 2022 del Ministro della Transizione Ecologica) Infrastrutture appartenenti alla rete elettrica di distribuzione non facenti parte della rete elettrica nazionale (NON per le opere in capo a TERNA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): </w:t>
            </w:r>
            <w:r w:rsidRPr="00A963FA">
              <w:rPr>
                <w:rFonts w:ascii="Arial" w:hAnsi="Arial" w:cs="Arial"/>
                <w:sz w:val="18"/>
                <w:szCs w:val="18"/>
                <w:lang w:val="it-IT"/>
              </w:rPr>
              <w:t>Infrastrutture rete elettrica</w:t>
            </w:r>
          </w:p>
        </w:tc>
      </w:tr>
      <w:tr w:rsidR="00ED161E" w14:paraId="1DDE7FD2" w14:textId="77777777" w:rsidTr="00F057FA">
        <w:tc>
          <w:tcPr>
            <w:tcW w:w="9778" w:type="dxa"/>
          </w:tcPr>
          <w:p w14:paraId="0850C692" w14:textId="77777777" w:rsidR="00ED161E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[rete_elettrica_opt.val;block=tbs:row]</w:t>
            </w:r>
          </w:p>
        </w:tc>
      </w:tr>
      <w:tr w:rsidR="00ED161E" w:rsidRPr="00C15192" w14:paraId="02799674" w14:textId="77777777" w:rsidTr="00F057FA">
        <w:tc>
          <w:tcPr>
            <w:tcW w:w="9778" w:type="dxa"/>
          </w:tcPr>
          <w:p w14:paraId="7BDA5847" w14:textId="77777777" w:rsidR="00ED161E" w:rsidRPr="00A963FA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A963FA">
              <w:rPr>
                <w:rFonts w:ascii="Arial" w:hAnsi="Arial" w:cs="Arial"/>
                <w:sz w:val="16"/>
                <w:szCs w:val="16"/>
                <w:lang w:val="it-IT"/>
              </w:rPr>
              <w:t>[rete_elettrica_opt;block=tbs:row;nodata]</w:t>
            </w:r>
            <w:r w:rsidRPr="00A963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/>
              </w:rPr>
              <w:t>nessuna opera prevista</w:t>
            </w:r>
          </w:p>
        </w:tc>
      </w:tr>
    </w:tbl>
    <w:p w14:paraId="0D8DA0F5" w14:textId="77777777" w:rsidR="00ED161E" w:rsidRPr="008110BA" w:rsidRDefault="00ED161E" w:rsidP="00ED161E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C15192" w14:paraId="65D0D178" w14:textId="77777777" w:rsidTr="00F057FA">
        <w:tc>
          <w:tcPr>
            <w:tcW w:w="9778" w:type="dxa"/>
          </w:tcPr>
          <w:p w14:paraId="0D648F0E" w14:textId="77777777" w:rsidR="00ED161E" w:rsidRPr="005430AF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2068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- Edilizia Libera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5430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(LR 16/08 art 5 bis comma 1 bis)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5430AF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Fasce terrazzate con muri a secco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:</w:t>
            </w:r>
            <w:r w:rsidRPr="005430AF">
              <w:rPr>
                <w:rFonts w:ascii="Arial" w:hAnsi="Arial" w:cs="Arial"/>
                <w:sz w:val="18"/>
                <w:szCs w:val="18"/>
                <w:lang w:val="it-IT"/>
              </w:rPr>
              <w:t xml:space="preserve"> Promozione agricoltura, tutela del paesaggio</w:t>
            </w:r>
          </w:p>
        </w:tc>
      </w:tr>
      <w:tr w:rsidR="00ED161E" w:rsidRPr="00C15192" w14:paraId="145520CF" w14:textId="77777777" w:rsidTr="00F057FA">
        <w:tc>
          <w:tcPr>
            <w:tcW w:w="9778" w:type="dxa"/>
          </w:tcPr>
          <w:p w14:paraId="1700CA14" w14:textId="77777777" w:rsidR="00ED161E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[promozione_agricoltura_opt.val;block=tbs:row]</w:t>
            </w:r>
          </w:p>
        </w:tc>
      </w:tr>
      <w:tr w:rsidR="00ED161E" w:rsidRPr="00C15192" w14:paraId="26FCB474" w14:textId="77777777" w:rsidTr="00F057FA">
        <w:tc>
          <w:tcPr>
            <w:tcW w:w="9778" w:type="dxa"/>
          </w:tcPr>
          <w:p w14:paraId="20D859E0" w14:textId="77777777" w:rsidR="00ED161E" w:rsidRPr="005430AF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5430AF">
              <w:rPr>
                <w:rFonts w:ascii="Arial" w:hAnsi="Arial" w:cs="Arial"/>
                <w:sz w:val="16"/>
                <w:szCs w:val="16"/>
                <w:lang w:val="it-IT"/>
              </w:rPr>
              <w:t>[promozione_agrico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ltur</w:t>
            </w:r>
            <w:r w:rsidRPr="005430AF">
              <w:rPr>
                <w:rFonts w:ascii="Arial" w:hAnsi="Arial" w:cs="Arial"/>
                <w:sz w:val="16"/>
                <w:szCs w:val="16"/>
                <w:lang w:val="it-IT"/>
              </w:rPr>
              <w:t>a_</w:t>
            </w:r>
            <w:r w:rsidRPr="00A963FA">
              <w:rPr>
                <w:rFonts w:ascii="Arial" w:hAnsi="Arial" w:cs="Arial"/>
                <w:sz w:val="16"/>
                <w:szCs w:val="16"/>
                <w:lang w:val="it-IT"/>
              </w:rPr>
              <w:t>opt;block=tbs:row;nodata]</w:t>
            </w:r>
            <w:r w:rsidRPr="00A963FA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/>
              </w:rPr>
              <w:t>nessuna opera prevista</w:t>
            </w:r>
          </w:p>
        </w:tc>
      </w:tr>
    </w:tbl>
    <w:p w14:paraId="47A383F5" w14:textId="77777777" w:rsidR="00ED161E" w:rsidRDefault="00ED161E" w:rsidP="00ED161E">
      <w:pPr>
        <w:tabs>
          <w:tab w:val="left" w:pos="851"/>
        </w:tabs>
        <w:contextualSpacing/>
        <w:rPr>
          <w:rFonts w:ascii="Arial" w:hAnsi="Arial" w:cs="Arial"/>
          <w:b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14:paraId="0ACFC4D8" w14:textId="77777777" w:rsidTr="00F057FA">
        <w:tc>
          <w:tcPr>
            <w:tcW w:w="9778" w:type="dxa"/>
          </w:tcPr>
          <w:p w14:paraId="670A2239" w14:textId="77777777" w:rsidR="00ED161E" w:rsidRDefault="00ED161E" w:rsidP="00F057FA">
            <w:pPr>
              <w:tabs>
                <w:tab w:val="left" w:pos="851"/>
              </w:tabs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52068C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- Edilizia Libera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 </w:t>
            </w:r>
            <w:r w:rsidRPr="00291FB1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 xml:space="preserve">(D.P.R. n. 380/2001, art. 6 comma 1, lett. b-ter) (lettera aggiunta dall'art. 1, comma 1, del decreto-legge n. 69 del 2024. </w:t>
            </w:r>
            <w:r w:rsidRPr="00291FB1">
              <w:rPr>
                <w:rFonts w:ascii="Arial" w:hAnsi="Arial" w:cs="Arial"/>
                <w:sz w:val="18"/>
                <w:szCs w:val="18"/>
                <w:lang w:val="it-IT"/>
              </w:rPr>
              <w:t>Tende da sole e di protezione dagli agenti atmosferici</w:t>
            </w:r>
          </w:p>
        </w:tc>
      </w:tr>
      <w:tr w:rsidR="00ED161E" w14:paraId="482D439C" w14:textId="77777777" w:rsidTr="00F057FA">
        <w:tc>
          <w:tcPr>
            <w:tcW w:w="9778" w:type="dxa"/>
          </w:tcPr>
          <w:p w14:paraId="5FBF47AB" w14:textId="77777777" w:rsidR="00ED161E" w:rsidRPr="0052068C" w:rsidRDefault="00ED161E" w:rsidP="00F057FA">
            <w:pPr>
              <w:tabs>
                <w:tab w:val="left" w:pos="851"/>
              </w:tabs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sz w:val="18"/>
                <w:szCs w:val="18"/>
                <w:lang w:val="it-IT"/>
              </w:rPr>
              <w:t>[tende_da_sole_opt.val;block=tbs:row]</w:t>
            </w:r>
          </w:p>
        </w:tc>
      </w:tr>
      <w:tr w:rsidR="00ED161E" w:rsidRPr="00C15192" w14:paraId="6DDFDDFD" w14:textId="77777777" w:rsidTr="00F057FA">
        <w:tc>
          <w:tcPr>
            <w:tcW w:w="9778" w:type="dxa"/>
          </w:tcPr>
          <w:p w14:paraId="0B87A55F" w14:textId="77777777" w:rsidR="00ED161E" w:rsidRPr="00CC3620" w:rsidRDefault="00ED161E" w:rsidP="00F057FA">
            <w:pPr>
              <w:tabs>
                <w:tab w:val="left" w:pos="851"/>
              </w:tabs>
              <w:rPr>
                <w:rFonts w:ascii="Arial" w:hAnsi="Arial" w:cs="Arial"/>
                <w:sz w:val="16"/>
                <w:szCs w:val="16"/>
                <w:lang w:val="it-IT"/>
              </w:rPr>
            </w:pPr>
            <w:r w:rsidRPr="00CC3620">
              <w:rPr>
                <w:rFonts w:ascii="Arial" w:hAnsi="Arial" w:cs="Arial"/>
                <w:sz w:val="16"/>
                <w:szCs w:val="16"/>
                <w:lang w:val="it-IT"/>
              </w:rPr>
              <w:t>[tende_da_sole_opt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;</w:t>
            </w:r>
            <w:r w:rsidRPr="00CC3620">
              <w:rPr>
                <w:rFonts w:ascii="Arial" w:hAnsi="Arial" w:cs="Arial"/>
                <w:sz w:val="16"/>
                <w:szCs w:val="16"/>
                <w:lang w:val="it-IT"/>
              </w:rPr>
              <w:t>block=tbs:row</w:t>
            </w:r>
            <w:r>
              <w:rPr>
                <w:rFonts w:ascii="Arial" w:hAnsi="Arial" w:cs="Arial"/>
                <w:sz w:val="16"/>
                <w:szCs w:val="16"/>
                <w:lang w:val="it-IT"/>
              </w:rPr>
              <w:t>;</w:t>
            </w:r>
            <w:r w:rsidRPr="00CC3620">
              <w:rPr>
                <w:rFonts w:ascii="Arial" w:hAnsi="Arial" w:cs="Arial"/>
                <w:sz w:val="16"/>
                <w:szCs w:val="16"/>
                <w:lang w:val="it-IT"/>
              </w:rPr>
              <w:t>nodata]</w:t>
            </w:r>
            <w:r w:rsidRPr="00CC3620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it-IT"/>
              </w:rPr>
              <w:t>nessuna opera prevista</w:t>
            </w:r>
          </w:p>
        </w:tc>
      </w:tr>
    </w:tbl>
    <w:p w14:paraId="405420C1" w14:textId="77777777" w:rsidR="00ED161E" w:rsidRPr="00CC3620" w:rsidRDefault="00ED161E" w:rsidP="00ED161E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C15192" w14:paraId="0C3854DB" w14:textId="77777777" w:rsidTr="00F057FA">
        <w:tc>
          <w:tcPr>
            <w:tcW w:w="9778" w:type="dxa"/>
          </w:tcPr>
          <w:p w14:paraId="7679710A" w14:textId="77777777" w:rsidR="00ED161E" w:rsidRPr="00AB7E05" w:rsidRDefault="00ED161E" w:rsidP="00F057FA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[</w:t>
            </w:r>
            <w:r w:rsidRPr="00B75247">
              <w:rPr>
                <w:rFonts w:ascii="Arial" w:hAnsi="Arial" w:cs="Arial"/>
                <w:sz w:val="18"/>
                <w:szCs w:val="18"/>
                <w:lang w:val="it-IT"/>
              </w:rPr>
              <w:t>impianti_industriali_opt</w:t>
            </w:r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_key;block=tbs:row][onshow;block=begin;when [impianti_industriali_opt_key.val]=</w:t>
            </w:r>
            <w:r w:rsidRPr="00B75247">
              <w:rPr>
                <w:rFonts w:ascii="Arial" w:hAnsi="Arial" w:cs="Arial"/>
                <w:sz w:val="18"/>
                <w:szCs w:val="18"/>
                <w:lang w:val="it-IT"/>
              </w:rPr>
              <w:t>'1'</w:t>
            </w:r>
            <w:r w:rsidRPr="00B75247">
              <w:rPr>
                <w:rFonts w:ascii="Arial" w:hAnsi="Arial" w:cs="Arial"/>
                <w:sz w:val="18"/>
                <w:szCs w:val="18"/>
                <w:lang w:val="it-IT" w:eastAsia="it-IT"/>
              </w:rPr>
              <w:t>]</w:t>
            </w:r>
            <w:r w:rsidRPr="00AB7E05">
              <w:rPr>
                <w:rFonts w:ascii="Arial" w:hAnsi="Arial" w:cs="Arial"/>
                <w:b/>
                <w:sz w:val="18"/>
                <w:szCs w:val="18"/>
                <w:lang w:val="it-IT"/>
              </w:rPr>
              <w:t>Interventi interni al loro perimetro e non incidenti sulle loro strutture e sulla loro tipologia edilizia e in rapporto alle dimensioni dello stabilimento, volti ad assicurare la funzionalità e l’adeguamento tecnologico degli impianti produttivi esistenti, sempre che tali interventi:</w:t>
            </w: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  <w:p w14:paraId="2BF2802C" w14:textId="77777777" w:rsidR="00ED161E" w:rsidRPr="00AB7E05" w:rsidRDefault="00ED161E" w:rsidP="00F057FA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compromettano aspetti ambientali e paesaggistici;</w:t>
            </w:r>
          </w:p>
          <w:p w14:paraId="112BF56C" w14:textId="77777777" w:rsidR="00ED161E" w:rsidRPr="00AB7E05" w:rsidRDefault="00ED161E" w:rsidP="00F057FA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comportino aumenti di densità (che in materia industriale va espressa in termini di addetti);</w:t>
            </w:r>
          </w:p>
          <w:p w14:paraId="5E72F71D" w14:textId="77777777" w:rsidR="00ED161E" w:rsidRPr="00AB7E05" w:rsidRDefault="00ED161E" w:rsidP="00F057FA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determinano implicazioni sul territorio in termini di traffico;</w:t>
            </w:r>
          </w:p>
          <w:p w14:paraId="7B7F0D4A" w14:textId="77777777" w:rsidR="00ED161E" w:rsidRPr="00AB7E05" w:rsidRDefault="00ED161E" w:rsidP="00F057FA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richiedano nuove opere di urbanizzazione e, più in generale, di infrastrutturazione;</w:t>
            </w:r>
          </w:p>
          <w:p w14:paraId="542DD674" w14:textId="77777777" w:rsidR="00ED161E" w:rsidRPr="00AB7E05" w:rsidRDefault="00ED161E" w:rsidP="00F057FA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determinano alcun pregiudizio di natura igienica ovvero effetti inquinanti;</w:t>
            </w:r>
          </w:p>
          <w:p w14:paraId="7D8902AB" w14:textId="77777777" w:rsidR="00ED161E" w:rsidRPr="00F73516" w:rsidRDefault="00ED161E" w:rsidP="00F057FA">
            <w:pPr>
              <w:jc w:val="left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AB7E05">
              <w:rPr>
                <w:rFonts w:ascii="Arial" w:hAnsi="Arial" w:cs="Arial"/>
                <w:sz w:val="18"/>
                <w:szCs w:val="18"/>
                <w:lang w:val="it-IT"/>
              </w:rPr>
              <w:t>non siano in contrasto con specifiche norme di regolamento edilizio o di attuazione dei piani regolatori in materia;[onshow;block=end]</w:t>
            </w:r>
          </w:p>
        </w:tc>
      </w:tr>
    </w:tbl>
    <w:p w14:paraId="681C1D6A" w14:textId="77777777" w:rsidR="00ED161E" w:rsidRPr="00872266" w:rsidRDefault="00ED161E" w:rsidP="00ED161E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ED161E" w:rsidRPr="00C15192" w14:paraId="5C0ACC33" w14:textId="77777777" w:rsidTr="00F057FA">
        <w:tc>
          <w:tcPr>
            <w:tcW w:w="9778" w:type="dxa"/>
          </w:tcPr>
          <w:p w14:paraId="19A14CC4" w14:textId="77777777" w:rsidR="00ED161E" w:rsidRPr="004D3ABA" w:rsidRDefault="00ED161E" w:rsidP="00F057FA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4D3ABA">
              <w:rPr>
                <w:rFonts w:ascii="Arial" w:hAnsi="Arial" w:cs="Arial"/>
                <w:sz w:val="18"/>
                <w:szCs w:val="18"/>
                <w:lang w:val="it-IT" w:eastAsia="it-IT"/>
              </w:rPr>
              <w:t>[infrastrutture_viarie_opt.val;block=tbs:row]</w:t>
            </w:r>
          </w:p>
        </w:tc>
      </w:tr>
    </w:tbl>
    <w:p w14:paraId="2548A7EE" w14:textId="77777777" w:rsidR="00ED161E" w:rsidRDefault="00ED161E" w:rsidP="00ED161E">
      <w:pPr>
        <w:tabs>
          <w:tab w:val="left" w:pos="851"/>
        </w:tabs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</w:p>
    <w:p w14:paraId="6E138564" w14:textId="77777777" w:rsidR="00AB7E05" w:rsidRPr="00FD6858" w:rsidRDefault="00AB7E0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7DF14476" w14:textId="77777777" w:rsidR="00A24F0F" w:rsidRDefault="00A24F0F" w:rsidP="002E0607">
      <w:pPr>
        <w:tabs>
          <w:tab w:val="left" w:pos="851"/>
        </w:tabs>
        <w:contextualSpacing/>
        <w:jc w:val="center"/>
        <w:rPr>
          <w:rFonts w:ascii="Arial" w:hAnsi="Arial" w:cs="Arial"/>
          <w:b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it-IT"/>
        </w:rPr>
        <w:t>DICHIARA</w:t>
      </w:r>
      <w:r w:rsidR="00ED197C">
        <w:rPr>
          <w:rFonts w:ascii="Arial" w:hAnsi="Arial" w:cs="Arial"/>
          <w:b/>
          <w:sz w:val="22"/>
          <w:szCs w:val="22"/>
          <w:lang w:val="it-IT"/>
        </w:rPr>
        <w:t xml:space="preserve"> CHE LE OPERE:</w:t>
      </w:r>
    </w:p>
    <w:p w14:paraId="2BDC5BE1" w14:textId="77777777" w:rsidR="00A24F0F" w:rsidRDefault="00A24F0F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3FBD87B4" w14:textId="77777777" w:rsidR="001E6EEB" w:rsidRPr="001E6EEB" w:rsidRDefault="001E6EEB" w:rsidP="001E6EEB">
      <w:pPr>
        <w:tabs>
          <w:tab w:val="left" w:pos="851"/>
        </w:tabs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1E6EEB">
        <w:rPr>
          <w:rFonts w:ascii="Arial" w:hAnsi="Arial" w:cs="Arial"/>
          <w:b/>
          <w:sz w:val="18"/>
          <w:szCs w:val="18"/>
          <w:lang w:val="it-IT" w:eastAsia="it-IT"/>
        </w:rPr>
        <w:t>Le opere sono conformi al vigente Regolamento Edilizio e alla disciplina di livello</w:t>
      </w:r>
      <w:r>
        <w:rPr>
          <w:rFonts w:ascii="Arial" w:hAnsi="Arial" w:cs="Arial"/>
          <w:b/>
          <w:sz w:val="18"/>
          <w:szCs w:val="18"/>
          <w:lang w:val="it-IT" w:eastAsia="it-IT"/>
        </w:rPr>
        <w:t xml:space="preserve"> puntuale paesistico di PUC</w:t>
      </w:r>
      <w:r w:rsidRPr="001E6EEB">
        <w:rPr>
          <w:rFonts w:ascii="Arial" w:hAnsi="Arial" w:cs="Arial"/>
          <w:b/>
          <w:sz w:val="18"/>
          <w:szCs w:val="18"/>
          <w:lang w:val="it-IT" w:eastAsia="it-IT"/>
        </w:rPr>
        <w:t xml:space="preserve"> e saranno realizzate nel rispetto normative di settore aventi incidenza sulla disciplina dell'attività edilizia e, in particolare, delle norme antisismiche, di sicurezza, antincendio, igienico-sanitarie, di quelle relative all'efficienza energetica, di tutela del rischio idrogeologico, nonché delle disposizioni contenute nel codice dei beni culturali e del paesaggio di cui al D.Lgs 42/04 e s.m.i.</w:t>
      </w:r>
    </w:p>
    <w:p w14:paraId="650BCA5F" w14:textId="77777777" w:rsidR="001E6EEB" w:rsidRDefault="001E6EEB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24F0F" w:rsidRPr="006D3A29" w14:paraId="3D58FB2C" w14:textId="77777777" w:rsidTr="001E6EEB">
        <w:tc>
          <w:tcPr>
            <w:tcW w:w="9778" w:type="dxa"/>
          </w:tcPr>
          <w:p w14:paraId="105F9161" w14:textId="77777777" w:rsidR="00A24F0F" w:rsidRPr="00A24F0F" w:rsidRDefault="001E6EEB" w:rsidP="002E0607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Riguardano un immobile</w:t>
            </w:r>
            <w:r w:rsidR="00A24F0F" w:rsidRPr="00A24F0F">
              <w:rPr>
                <w:b/>
                <w:lang w:val="it-IT"/>
              </w:rPr>
              <w:t>:</w:t>
            </w:r>
          </w:p>
        </w:tc>
      </w:tr>
      <w:tr w:rsidR="00A24F0F" w:rsidRPr="001E6EEB" w14:paraId="75CF8914" w14:textId="77777777" w:rsidTr="001E6EEB">
        <w:tc>
          <w:tcPr>
            <w:tcW w:w="9778" w:type="dxa"/>
          </w:tcPr>
          <w:p w14:paraId="19A8A506" w14:textId="77777777" w:rsidR="00A24F0F" w:rsidRPr="00A24F0F" w:rsidRDefault="00A24F0F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[dichiarazione_tutela_storico_key]='1']sottoposto a tutela storico-artistica ai sensi ai sensi del Titolo I, parte seconda del D.Lgs. 42 del 22.1.2004 e pertanto allega alla presente l'autorizzazione rilasciata dalla Soprintendenza per Beni Architettonici e per il Paesaggio della Liguria rilasciata ai sensi dell'art. 21 del D.Lgs 42/04;</w:t>
            </w:r>
          </w:p>
        </w:tc>
      </w:tr>
      <w:tr w:rsidR="00A24F0F" w:rsidRPr="00ED161E" w14:paraId="3EB7C327" w14:textId="77777777" w:rsidTr="001E6EEB">
        <w:tc>
          <w:tcPr>
            <w:tcW w:w="9778" w:type="dxa"/>
          </w:tcPr>
          <w:p w14:paraId="35CAC36B" w14:textId="77777777" w:rsidR="00A24F0F" w:rsidRPr="00A24F0F" w:rsidRDefault="00A24F0F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[dichiarazione_tutela_</w:t>
            </w:r>
            <w:r w:rsid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storico_key]='2']non 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sottoposto a tutela storico-artistica ai sensi ai sensi del Titolo I, parte seconda del D.Lgs. 42 del 22.1.2004</w:t>
            </w:r>
          </w:p>
        </w:tc>
      </w:tr>
    </w:tbl>
    <w:p w14:paraId="2AC67C7F" w14:textId="77777777" w:rsidR="005F6A84" w:rsidRDefault="005F6A84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E6EEB" w:rsidRPr="006D3A29" w14:paraId="516B85B4" w14:textId="77777777" w:rsidTr="006C4D23">
        <w:tc>
          <w:tcPr>
            <w:tcW w:w="9778" w:type="dxa"/>
          </w:tcPr>
          <w:p w14:paraId="1BA2D900" w14:textId="77777777" w:rsidR="001E6EEB" w:rsidRPr="00A24F0F" w:rsidRDefault="001E6EEB" w:rsidP="006C4D23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b/>
                <w:sz w:val="18"/>
                <w:szCs w:val="18"/>
                <w:lang w:val="it-IT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it-IT" w:eastAsia="it-IT"/>
              </w:rPr>
              <w:t>Riguardano un immobile</w:t>
            </w:r>
            <w:r w:rsidRPr="00A24F0F">
              <w:rPr>
                <w:b/>
                <w:lang w:val="it-IT"/>
              </w:rPr>
              <w:t>:</w:t>
            </w:r>
          </w:p>
        </w:tc>
      </w:tr>
      <w:tr w:rsidR="001E6EEB" w:rsidRPr="00ED161E" w14:paraId="6BDD78B5" w14:textId="77777777" w:rsidTr="006C4D23">
        <w:tc>
          <w:tcPr>
            <w:tcW w:w="9778" w:type="dxa"/>
          </w:tcPr>
          <w:p w14:paraId="24F526C7" w14:textId="77777777" w:rsidR="001E6EEB" w:rsidRPr="00A24F0F" w:rsidRDefault="001E6EEB" w:rsidP="006355C4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_key]='1']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sottoposto a vincolo paesaggistico ai sensi degli art. 136 o 142 del D.Lgs. 42 del 22.1.2004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ed in data [</w:t>
            </w:r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data_autorizzazione_paesaggistica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è stata rilasciata da [</w:t>
            </w:r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ente_rilascio_autorizzazione_paesaggistica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l’autorizzazione paesaggistica n. [</w:t>
            </w:r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numero_autorizzazione_paesaggistica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] che si allega</w:t>
            </w: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;</w:t>
            </w:r>
          </w:p>
        </w:tc>
      </w:tr>
      <w:tr w:rsidR="001E6EEB" w:rsidRPr="006D3A29" w14:paraId="2408AFB9" w14:textId="77777777" w:rsidTr="006C4D23">
        <w:tc>
          <w:tcPr>
            <w:tcW w:w="9778" w:type="dxa"/>
          </w:tcPr>
          <w:p w14:paraId="2A6C9E7B" w14:textId="77777777" w:rsidR="001E6EEB" w:rsidRPr="00A24F0F" w:rsidRDefault="001E6EEB" w:rsidP="006C4D23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_key]='2']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sottoposto a vincolo paesaggistico ai sensi degli 142 del D.Lgs. 42 del 22.1.2004, ma le opere non comportano alterazioni dei luoghi o dell'aspetto esteriore degli edifici e pertanto non sono soggette ad autorizzazione ai sensi dell'art. 149 del D.Lgs 42/2004;</w:t>
            </w:r>
          </w:p>
        </w:tc>
      </w:tr>
      <w:tr w:rsidR="001E6EEB" w:rsidRPr="00ED161E" w14:paraId="41DF2056" w14:textId="77777777" w:rsidTr="006C4D23">
        <w:tc>
          <w:tcPr>
            <w:tcW w:w="9778" w:type="dxa"/>
          </w:tcPr>
          <w:p w14:paraId="7C4A1A47" w14:textId="77777777" w:rsidR="001E6EEB" w:rsidRPr="001E6EEB" w:rsidRDefault="001E6EEB" w:rsidP="006355C4">
            <w:pPr>
              <w:tabs>
                <w:tab w:val="left" w:pos="851"/>
              </w:tabs>
              <w:contextualSpacing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_key]='3']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sottoposto a vincolo paesaggistico ai sensi degli art. 136 o 142 del D.Lgs. 42 del 22.1.2004, ma gli interventi previsti sono esclusi dall'autorizzazione paesaggistica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in quanto riconducibili al punto [</w:t>
            </w:r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vincolo_paesaggistico_punto</w:t>
            </w:r>
            <w:r w:rsid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] </w:t>
            </w:r>
            <w:r w:rsidR="006355C4" w:rsidRPr="006355C4">
              <w:rPr>
                <w:rFonts w:ascii="Arial" w:hAnsi="Arial" w:cs="Arial"/>
                <w:sz w:val="18"/>
                <w:szCs w:val="18"/>
                <w:lang w:val="it-IT" w:eastAsia="it-IT"/>
              </w:rPr>
              <w:t>dell'Allegato A al DPR 13.02.2017 n. 31 “Regolamento recante individuazione degli interventi esclusi dall'autorizzazione paesaggistica o sottoposti a procedura autorizzatoria semplificata”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;</w:t>
            </w:r>
          </w:p>
        </w:tc>
      </w:tr>
      <w:tr w:rsidR="001E6EEB" w:rsidRPr="00ED161E" w14:paraId="177309E0" w14:textId="77777777" w:rsidTr="006C4D23">
        <w:tc>
          <w:tcPr>
            <w:tcW w:w="9778" w:type="dxa"/>
          </w:tcPr>
          <w:p w14:paraId="27E8578A" w14:textId="77777777" w:rsidR="001E6EEB" w:rsidRPr="001E6EEB" w:rsidRDefault="001E6EEB" w:rsidP="001E6EEB">
            <w:pPr>
              <w:tabs>
                <w:tab w:val="left" w:pos="851"/>
              </w:tabs>
              <w:contextualSpacing/>
              <w:jc w:val="left"/>
              <w:rPr>
                <w:rFonts w:ascii="Arial" w:hAnsi="Arial" w:cs="Arial"/>
                <w:sz w:val="18"/>
                <w:szCs w:val="18"/>
                <w:lang w:val="it-IT" w:eastAsia="it-IT"/>
              </w:rPr>
            </w:pPr>
            <w:r w:rsidRPr="00A24F0F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vincolo_paesaggistico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_key]='4']</w:t>
            </w:r>
            <w:r w:rsidRPr="001E6EEB">
              <w:rPr>
                <w:rFonts w:ascii="Arial" w:hAnsi="Arial" w:cs="Arial"/>
                <w:sz w:val="18"/>
                <w:szCs w:val="18"/>
                <w:lang w:val="it-IT" w:eastAsia="it-IT"/>
              </w:rPr>
              <w:t>non sottoposto a vincolo paesaggistico ai sensi degli art. 136 o 142 del D.Lgs. 42 del 22.1.2004</w:t>
            </w:r>
          </w:p>
        </w:tc>
      </w:tr>
    </w:tbl>
    <w:p w14:paraId="334E8774" w14:textId="43B8C7A0" w:rsidR="001E6EEB" w:rsidRDefault="001E6EEB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1C60B5" w:rsidRPr="00ED161E" w14:paraId="1A22F8A2" w14:textId="77777777" w:rsidTr="001C60B5">
        <w:tc>
          <w:tcPr>
            <w:tcW w:w="9778" w:type="dxa"/>
          </w:tcPr>
          <w:p w14:paraId="59CFF626" w14:textId="7C7C62B3" w:rsidR="001C60B5" w:rsidRDefault="001C60B5" w:rsidP="001C60B5">
            <w:pPr>
              <w:autoSpaceDN w:val="0"/>
              <w:snapToGrid w:val="0"/>
              <w:rPr>
                <w:rFonts w:ascii="Arial" w:hAnsi="Arial" w:cs="Arial"/>
                <w:sz w:val="18"/>
                <w:szCs w:val="18"/>
                <w:lang w:val="it-IT"/>
              </w:rPr>
            </w:pPr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[onshow;block=tbs:row;when [consenso_pec_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>value</w:t>
            </w:r>
            <w:r w:rsidRPr="006C27D8">
              <w:rPr>
                <w:rFonts w:ascii="Arial" w:hAnsi="Arial" w:cs="Arial"/>
                <w:sz w:val="18"/>
                <w:szCs w:val="18"/>
                <w:lang w:val="it-IT" w:eastAsia="it-IT"/>
              </w:rPr>
              <w:t>]='1']Il richiedente acconsente che ogni comunicazione e/o richiesta di integrazione venga inviata esclusivamente con modalità telematica alla casella PEC</w:t>
            </w:r>
            <w:r>
              <w:rPr>
                <w:rFonts w:ascii="Arial" w:hAnsi="Arial" w:cs="Arial"/>
                <w:sz w:val="18"/>
                <w:szCs w:val="18"/>
                <w:lang w:val="it-IT" w:eastAsia="it-IT"/>
              </w:rPr>
              <w:t xml:space="preserve"> </w:t>
            </w:r>
            <w:r w:rsidRPr="00FA1F23">
              <w:rPr>
                <w:rFonts w:ascii="Arial" w:hAnsi="Arial" w:cs="Arial"/>
                <w:sz w:val="18"/>
                <w:szCs w:val="18"/>
                <w:lang w:val="it-IT" w:eastAsia="it-IT"/>
              </w:rPr>
              <w:t>del progettista o del delegato.</w:t>
            </w:r>
          </w:p>
        </w:tc>
      </w:tr>
    </w:tbl>
    <w:p w14:paraId="22CF0B43" w14:textId="77777777" w:rsidR="001C60B5" w:rsidRDefault="001C60B5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6D1D7E89" w14:textId="77777777" w:rsidR="009329AF" w:rsidRDefault="009329AF" w:rsidP="002E0607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</w:p>
    <w:p w14:paraId="1F8C365F" w14:textId="77777777" w:rsidR="009329AF" w:rsidRPr="009329AF" w:rsidRDefault="009329AF" w:rsidP="002E0607">
      <w:pPr>
        <w:widowControl/>
        <w:snapToGrid w:val="0"/>
        <w:contextualSpacing/>
        <w:rPr>
          <w:rFonts w:ascii="Arial" w:hAnsi="Arial" w:cs="Arial"/>
          <w:b/>
          <w:sz w:val="18"/>
          <w:szCs w:val="18"/>
          <w:lang w:val="it-IT" w:eastAsia="it-IT"/>
        </w:rPr>
      </w:pPr>
      <w:r w:rsidRPr="009329AF">
        <w:rPr>
          <w:rFonts w:ascii="Arial" w:hAnsi="Arial" w:cs="Arial"/>
          <w:b/>
          <w:sz w:val="18"/>
          <w:szCs w:val="18"/>
          <w:lang w:val="it-IT" w:eastAsia="it-IT"/>
        </w:rPr>
        <w:t>Di aver letto l’informativa sul trattamento dei dati personali posta al termine del presente modulo.</w:t>
      </w:r>
    </w:p>
    <w:p w14:paraId="610EA3DD" w14:textId="77777777" w:rsidR="002C0E03" w:rsidRDefault="002C0E03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09B14ED3" w14:textId="77777777" w:rsidR="009329AF" w:rsidRPr="004704FA" w:rsidRDefault="009329AF" w:rsidP="00E77E8D">
      <w:pPr>
        <w:contextualSpacing/>
        <w:jc w:val="center"/>
        <w:rPr>
          <w:rFonts w:ascii="Arial" w:hAnsi="Arial" w:cs="Arial"/>
          <w:b/>
          <w:sz w:val="24"/>
          <w:szCs w:val="24"/>
          <w:u w:val="single"/>
          <w:lang w:val="it-IT"/>
        </w:rPr>
      </w:pPr>
      <w:r w:rsidRPr="004704FA">
        <w:rPr>
          <w:rFonts w:ascii="Arial" w:hAnsi="Arial" w:cs="Arial"/>
          <w:b/>
          <w:sz w:val="24"/>
          <w:szCs w:val="24"/>
          <w:u w:val="single"/>
          <w:lang w:val="it-IT"/>
        </w:rPr>
        <w:t>ELENCO DOCUMENTAZIONE ALLEGATA</w:t>
      </w:r>
    </w:p>
    <w:p w14:paraId="72299997" w14:textId="77777777" w:rsidR="009329AF" w:rsidRPr="005F6A84" w:rsidRDefault="009329AF" w:rsidP="002E0607">
      <w:pPr>
        <w:tabs>
          <w:tab w:val="left" w:pos="851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40F624C0" w14:textId="77777777" w:rsidR="005F6A84" w:rsidRPr="006C27D8" w:rsidRDefault="005F6A8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Quadro riepilogativo della documentazione disponibile e allegata:</w:t>
      </w:r>
    </w:p>
    <w:p w14:paraId="3DECACFF" w14:textId="77777777" w:rsidR="005F6A84" w:rsidRDefault="005F6A8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6C27D8">
        <w:rPr>
          <w:rFonts w:ascii="Arial" w:hAnsi="Arial" w:cs="Arial"/>
          <w:sz w:val="18"/>
          <w:szCs w:val="18"/>
          <w:lang w:val="it-IT"/>
        </w:rPr>
        <w:t>[allegati_istanza.val;block=tbs:listitem]</w:t>
      </w:r>
    </w:p>
    <w:p w14:paraId="3BB584E9" w14:textId="77777777" w:rsidR="00CC06C9" w:rsidRDefault="00CC06C9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  <w:r w:rsidRPr="002E3664">
        <w:rPr>
          <w:rFonts w:ascii="Arial" w:hAnsi="Arial" w:cs="Arial"/>
          <w:sz w:val="18"/>
          <w:szCs w:val="18"/>
          <w:lang w:val="it-IT"/>
        </w:rPr>
        <w:t>[note_allegati;strconv=no]</w:t>
      </w:r>
    </w:p>
    <w:p w14:paraId="3DB8A30E" w14:textId="7C9C3A85" w:rsidR="008D36B4" w:rsidRDefault="008D36B4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107DEA45" w14:textId="4991068C" w:rsidR="00051067" w:rsidRDefault="00051067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5BB50C83" w14:textId="77777777" w:rsidR="00051067" w:rsidRPr="002E3664" w:rsidRDefault="00051067" w:rsidP="002E0607">
      <w:pPr>
        <w:tabs>
          <w:tab w:val="left" w:pos="284"/>
        </w:tabs>
        <w:contextualSpacing/>
        <w:rPr>
          <w:rFonts w:ascii="Arial" w:hAnsi="Arial" w:cs="Arial"/>
          <w:sz w:val="18"/>
          <w:szCs w:val="18"/>
          <w:lang w:val="it-IT"/>
        </w:rPr>
      </w:pPr>
    </w:p>
    <w:p w14:paraId="0924B012" w14:textId="77777777" w:rsidR="00E77E8D" w:rsidRDefault="00E77E8D" w:rsidP="00E77E8D">
      <w:pPr>
        <w:rPr>
          <w:rFonts w:ascii="Arial" w:hAnsi="Arial" w:cs="Arial"/>
          <w:sz w:val="18"/>
          <w:szCs w:val="18"/>
          <w:lang w:val="it-IT" w:eastAsia="en-US"/>
        </w:rPr>
      </w:pPr>
    </w:p>
    <w:p w14:paraId="5F834F6B" w14:textId="77777777" w:rsidR="00E77E8D" w:rsidRPr="00E77E8D" w:rsidRDefault="00E77E8D" w:rsidP="00E77E8D">
      <w:pPr>
        <w:tabs>
          <w:tab w:val="left" w:pos="284"/>
        </w:tabs>
        <w:rPr>
          <w:rFonts w:ascii="Arial" w:hAnsi="Arial" w:cs="Arial"/>
          <w:b/>
          <w:sz w:val="18"/>
          <w:szCs w:val="18"/>
          <w:lang w:val="it-IT"/>
        </w:rPr>
      </w:pPr>
      <w:r w:rsidRPr="00E77E8D">
        <w:rPr>
          <w:rFonts w:ascii="Arial" w:hAnsi="Arial" w:cs="Arial"/>
          <w:b/>
          <w:sz w:val="18"/>
          <w:szCs w:val="18"/>
          <w:lang w:val="it-IT"/>
        </w:rPr>
        <w:t>[comune_value], [data_stampa_domanda]</w:t>
      </w:r>
    </w:p>
    <w:p w14:paraId="4B8AB481" w14:textId="77777777" w:rsidR="00E77E8D" w:rsidRPr="00E77E8D" w:rsidRDefault="00E77E8D" w:rsidP="00E77E8D">
      <w:pPr>
        <w:tabs>
          <w:tab w:val="left" w:pos="284"/>
        </w:tabs>
        <w:rPr>
          <w:rFonts w:ascii="Arial" w:hAnsi="Arial" w:cs="Arial"/>
          <w:sz w:val="18"/>
          <w:szCs w:val="18"/>
          <w:lang w:val="it-IT"/>
        </w:rPr>
      </w:pPr>
    </w:p>
    <w:p w14:paraId="233BA3A3" w14:textId="77777777" w:rsidR="00E77E8D" w:rsidRPr="00E77E8D" w:rsidRDefault="00E77E8D" w:rsidP="00E77E8D">
      <w:pPr>
        <w:spacing w:line="240" w:lineRule="atLeast"/>
        <w:ind w:right="-663"/>
        <w:contextualSpacing/>
        <w:rPr>
          <w:rFonts w:ascii="Arial" w:hAnsi="Arial" w:cs="Arial"/>
          <w:b/>
          <w:bCs/>
          <w:sz w:val="18"/>
          <w:szCs w:val="18"/>
          <w:lang w:val="it-IT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13"/>
        <w:gridCol w:w="4817"/>
      </w:tblGrid>
      <w:tr w:rsidR="00E77E8D" w14:paraId="53AC3EBB" w14:textId="77777777" w:rsidTr="00E77E8D">
        <w:trPr>
          <w:cantSplit/>
          <w:trHeight w:val="431"/>
        </w:trPr>
        <w:tc>
          <w:tcPr>
            <w:tcW w:w="4713" w:type="dxa"/>
            <w:shd w:val="clear" w:color="auto" w:fill="FFFFFF"/>
            <w:hideMark/>
          </w:tcPr>
          <w:p w14:paraId="4D5F1B7E" w14:textId="44456A7C" w:rsidR="00E77E8D" w:rsidRPr="00E77E8D" w:rsidRDefault="00E77E8D" w:rsidP="00E77E8D">
            <w:pPr>
              <w:pStyle w:val="Contenutotabella"/>
              <w:spacing w:line="360" w:lineRule="auto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</w:p>
        </w:tc>
        <w:tc>
          <w:tcPr>
            <w:tcW w:w="4817" w:type="dxa"/>
            <w:shd w:val="clear" w:color="auto" w:fill="FFFFFF"/>
          </w:tcPr>
          <w:p w14:paraId="54AE86F1" w14:textId="77777777" w:rsidR="00E77E8D" w:rsidRP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IL/I PROPRIETARIO/I O AVENTE TITOLO</w:t>
            </w:r>
          </w:p>
          <w:p w14:paraId="467BA10B" w14:textId="77777777" w:rsid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  <w:t>[richiedenti_search]</w:t>
            </w:r>
          </w:p>
          <w:p w14:paraId="0FDE0681" w14:textId="77777777" w:rsidR="00E77E8D" w:rsidRDefault="00E77E8D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sz w:val="18"/>
                <w:szCs w:val="18"/>
                <w:lang w:eastAsia="it-IT"/>
              </w:rPr>
            </w:pPr>
          </w:p>
        </w:tc>
      </w:tr>
      <w:tr w:rsidR="00E77E8D" w:rsidRPr="00ED161E" w14:paraId="3E87E60E" w14:textId="77777777" w:rsidTr="00E77E8D">
        <w:trPr>
          <w:cantSplit/>
          <w:trHeight w:val="431"/>
        </w:trPr>
        <w:tc>
          <w:tcPr>
            <w:tcW w:w="4713" w:type="dxa"/>
            <w:shd w:val="clear" w:color="auto" w:fill="FFFFFF"/>
          </w:tcPr>
          <w:p w14:paraId="11EF6ACC" w14:textId="77777777" w:rsid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4817" w:type="dxa"/>
            <w:shd w:val="clear" w:color="auto" w:fill="FFFFFF"/>
            <w:hideMark/>
          </w:tcPr>
          <w:p w14:paraId="28E0C5F0" w14:textId="77777777" w:rsidR="00E77E8D" w:rsidRPr="00E77E8D" w:rsidRDefault="00E77E8D">
            <w:pPr>
              <w:pStyle w:val="Contenutotabella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</w:pPr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 w:eastAsia="it-IT"/>
              </w:rPr>
              <w:t>IL DELEGATO</w:t>
            </w:r>
          </w:p>
          <w:p w14:paraId="52165A02" w14:textId="77777777" w:rsidR="00E77E8D" w:rsidRPr="00E77E8D" w:rsidRDefault="00E77E8D">
            <w:pPr>
              <w:pStyle w:val="Contenutotabella"/>
              <w:snapToGrid w:val="0"/>
              <w:spacing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</w:pPr>
            <w:r w:rsidRPr="00E77E8D">
              <w:rPr>
                <w:rFonts w:ascii="Arial" w:hAnsi="Arial" w:cs="Arial"/>
                <w:b/>
                <w:bCs/>
                <w:sz w:val="18"/>
                <w:szCs w:val="18"/>
                <w:lang w:val="it-IT"/>
              </w:rPr>
              <w:t>[delegato_cognome] [delegato_nome]</w:t>
            </w:r>
          </w:p>
        </w:tc>
      </w:tr>
    </w:tbl>
    <w:p w14:paraId="7E916D11" w14:textId="77777777" w:rsidR="00E77E8D" w:rsidRPr="00E77E8D" w:rsidRDefault="00E77E8D" w:rsidP="00E77E8D">
      <w:pPr>
        <w:rPr>
          <w:rFonts w:ascii="Arial" w:hAnsi="Arial" w:cs="Arial"/>
          <w:lang w:val="it-IT" w:eastAsia="en-US"/>
        </w:rPr>
      </w:pPr>
    </w:p>
    <w:p w14:paraId="2C12180B" w14:textId="77777777" w:rsidR="00E77E8D" w:rsidRPr="00E77E8D" w:rsidRDefault="00E77E8D" w:rsidP="00E77E8D">
      <w:pPr>
        <w:rPr>
          <w:rFonts w:ascii="Arial" w:hAnsi="Arial" w:cs="Arial"/>
          <w:lang w:val="it-IT"/>
        </w:rPr>
      </w:pPr>
    </w:p>
    <w:p w14:paraId="4D312301" w14:textId="77777777" w:rsidR="00E77E8D" w:rsidRPr="00E77E8D" w:rsidRDefault="00E77E8D" w:rsidP="00E77E8D">
      <w:pPr>
        <w:rPr>
          <w:rFonts w:ascii="Arial" w:hAnsi="Arial" w:cs="Arial"/>
          <w:bCs/>
          <w:i/>
          <w:iCs/>
          <w:sz w:val="14"/>
          <w:szCs w:val="14"/>
          <w:lang w:val="it-IT" w:eastAsia="it-IT"/>
        </w:rPr>
      </w:pPr>
      <w:r w:rsidRPr="00E77E8D">
        <w:rPr>
          <w:rFonts w:ascii="Arial" w:hAnsi="Arial" w:cs="Arial"/>
          <w:b/>
          <w:i/>
          <w:iCs/>
          <w:sz w:val="18"/>
          <w:szCs w:val="18"/>
          <w:lang w:val="it-IT"/>
        </w:rPr>
        <w:t>[firma_digitale_opt]</w:t>
      </w:r>
    </w:p>
    <w:p w14:paraId="5298F336" w14:textId="77777777" w:rsidR="00DC749B" w:rsidRPr="00CA678E" w:rsidRDefault="00DC749B" w:rsidP="002E0607">
      <w:pPr>
        <w:ind w:right="-663"/>
        <w:contextualSpacing/>
        <w:rPr>
          <w:rFonts w:ascii="Arial" w:hAnsi="Arial" w:cs="Arial"/>
          <w:b/>
          <w:kern w:val="1"/>
          <w:lang w:val="it-IT"/>
        </w:rPr>
      </w:pPr>
    </w:p>
    <w:p w14:paraId="50B73948" w14:textId="77777777" w:rsidR="00720230" w:rsidRPr="00720230" w:rsidRDefault="00720230" w:rsidP="00720230">
      <w:pPr>
        <w:keepNext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INFORMATIVA SULLA PRIVACY AI SENSI DEL REGOLAMENTO EUROPEO PER LA PROTEZIONE DEI DATI 2016/679</w:t>
      </w:r>
    </w:p>
    <w:p w14:paraId="201D50C1" w14:textId="77777777" w:rsidR="00720230" w:rsidRPr="00720230" w:rsidRDefault="00720230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1FAFCE89" w14:textId="77777777" w:rsidR="00720230" w:rsidRPr="00720230" w:rsidRDefault="00720230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693301E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lastRenderedPageBreak/>
        <w:t>Titolare del trattamento e RPD</w:t>
      </w:r>
    </w:p>
    <w:p w14:paraId="47A9BA47" w14:textId="1C4A62E8" w:rsidR="00720230" w:rsidRPr="00720230" w:rsidRDefault="00A41C02" w:rsidP="00720230">
      <w:pPr>
        <w:jc w:val="both"/>
        <w:textAlignment w:val="baseline"/>
        <w:rPr>
          <w:rFonts w:ascii="Arial" w:hAnsi="Arial" w:cs="Arial"/>
          <w:sz w:val="14"/>
          <w:szCs w:val="14"/>
          <w:lang w:val="it-IT" w:eastAsia="it-IT"/>
        </w:rPr>
      </w:pPr>
      <w:r w:rsidRPr="00313DCD">
        <w:rPr>
          <w:rFonts w:ascii="Arial" w:hAnsi="Arial" w:cs="Arial"/>
          <w:sz w:val="14"/>
          <w:szCs w:val="14"/>
          <w:lang w:val="it-IT" w:eastAsia="it-IT"/>
        </w:rPr>
        <w:t>[rpd_value]</w:t>
      </w:r>
    </w:p>
    <w:p w14:paraId="555C054A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Finalità e modalità del trattamento</w:t>
      </w:r>
    </w:p>
    <w:p w14:paraId="4643DD5F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Comune di [comune_value], titolare del trattamento, tratta i dati personali liberamente conferiti, esclusivamente per finalità istituzionali.</w:t>
      </w:r>
    </w:p>
    <w:p w14:paraId="3490582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Consenso</w:t>
      </w:r>
    </w:p>
    <w:p w14:paraId="2092DDC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consenso del trattamento ai fini istituzionali è necessario ed obbligatorio per le finalità stesse.</w:t>
      </w:r>
    </w:p>
    <w:p w14:paraId="3D532709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Periodo di conservazione</w:t>
      </w:r>
    </w:p>
    <w:p w14:paraId="3A0D54E5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2C7E99C1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b/>
          <w:bCs/>
          <w:sz w:val="14"/>
          <w:szCs w:val="14"/>
          <w:lang w:val="it-IT" w:eastAsia="it-IT"/>
        </w:rPr>
        <w:t>Diritti del cittadino/interessato</w:t>
      </w:r>
    </w:p>
    <w:p w14:paraId="0FDD3C4F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55F6935" w14:textId="77777777" w:rsidR="00720230" w:rsidRPr="00720230" w:rsidRDefault="00720230" w:rsidP="00720230">
      <w:pPr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 xml:space="preserve">I diritti del cittadino/dell’interessato sono quelli previsti dal Regolamento UE 2016/679 (GDPR). </w:t>
      </w:r>
    </w:p>
    <w:p w14:paraId="2853ED2C" w14:textId="77777777" w:rsidR="00720230" w:rsidRPr="00926A1D" w:rsidRDefault="00720230" w:rsidP="00720230">
      <w:pPr>
        <w:contextualSpacing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Il cittadino/L’interessato può:</w:t>
      </w:r>
    </w:p>
    <w:p w14:paraId="36BE7F6F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ricevere conferma dell’esistenza dei dati suoi personali e richiedere l’accesso al loro contenuto</w:t>
      </w:r>
    </w:p>
    <w:p w14:paraId="452BA5FB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aggiornare, modificare e/o correggere i suoi dati personali</w:t>
      </w:r>
    </w:p>
    <w:p w14:paraId="368B7429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chiedere la cancellazione, la trasformazione in forma anonima, il blocco dei suoi dati trattati in violazione di legge</w:t>
      </w:r>
    </w:p>
    <w:p w14:paraId="1EF42AE7" w14:textId="77777777" w:rsidR="00720230" w:rsidRPr="00926A1D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eastAsia="it-IT"/>
        </w:rPr>
      </w:pPr>
      <w:r w:rsidRPr="00926A1D">
        <w:rPr>
          <w:rFonts w:ascii="Arial" w:hAnsi="Arial" w:cs="Arial"/>
          <w:sz w:val="14"/>
          <w:szCs w:val="14"/>
          <w:lang w:eastAsia="it-IT"/>
        </w:rPr>
        <w:t>chiedere la limitazione del trattamento</w:t>
      </w:r>
    </w:p>
    <w:p w14:paraId="181EA9E0" w14:textId="77777777" w:rsidR="00720230" w:rsidRPr="00720230" w:rsidRDefault="00720230" w:rsidP="00720230">
      <w:pPr>
        <w:pStyle w:val="Paragrafoelenco"/>
        <w:widowControl/>
        <w:numPr>
          <w:ilvl w:val="0"/>
          <w:numId w:val="14"/>
        </w:numPr>
        <w:suppressAutoHyphens w:val="0"/>
        <w:jc w:val="both"/>
        <w:rPr>
          <w:rFonts w:ascii="Arial" w:hAnsi="Arial" w:cs="Arial"/>
          <w:sz w:val="14"/>
          <w:szCs w:val="14"/>
          <w:lang w:val="it-IT" w:eastAsia="it-IT"/>
        </w:rPr>
      </w:pPr>
      <w:r w:rsidRPr="00720230">
        <w:rPr>
          <w:rFonts w:ascii="Arial" w:hAnsi="Arial" w:cs="Arial"/>
          <w:sz w:val="14"/>
          <w:szCs w:val="14"/>
          <w:lang w:val="it-IT" w:eastAsia="it-IT"/>
        </w:rPr>
        <w:t>opporsi per motivi legittimi al trattamento</w:t>
      </w:r>
    </w:p>
    <w:p w14:paraId="6B67B490" w14:textId="77777777" w:rsidR="00DC749B" w:rsidRPr="006C27D8" w:rsidRDefault="00DC749B" w:rsidP="00720230">
      <w:pPr>
        <w:contextualSpacing/>
        <w:rPr>
          <w:rFonts w:ascii="Arial" w:hAnsi="Arial" w:cs="Arial"/>
          <w:sz w:val="16"/>
          <w:szCs w:val="16"/>
          <w:lang w:val="it-IT"/>
        </w:rPr>
      </w:pPr>
    </w:p>
    <w:sectPr w:rsidR="00DC749B" w:rsidRPr="006C27D8" w:rsidSect="0072600A">
      <w:pgSz w:w="11906" w:h="16838"/>
      <w:pgMar w:top="1641" w:right="1134" w:bottom="720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Arial"/>
    <w:charset w:val="00"/>
    <w:family w:val="swiss"/>
    <w:pitch w:val="variable"/>
  </w:font>
  <w:font w:name="Monotype Sorts">
    <w:altName w:val="Symbol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suff w:val="space"/>
      <w:lvlText w:val="q"/>
      <w:lvlJc w:val="left"/>
      <w:pPr>
        <w:tabs>
          <w:tab w:val="num" w:pos="0"/>
        </w:tabs>
        <w:ind w:left="0" w:firstLine="0"/>
      </w:pPr>
      <w:rPr>
        <w:rFonts w:ascii="Wingdings" w:hAnsi="Wingdings" w:cs="Times New Roman"/>
        <w:b/>
        <w:i w:val="0"/>
        <w:sz w:val="20"/>
        <w:szCs w:val="14"/>
        <w:lang w:val="it-IT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bCs/>
        <w:i/>
        <w:iCs/>
        <w:sz w:val="18"/>
        <w:szCs w:val="18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BB38E8"/>
    <w:multiLevelType w:val="hybridMultilevel"/>
    <w:tmpl w:val="DFB82000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DC654D"/>
    <w:multiLevelType w:val="multilevel"/>
    <w:tmpl w:val="0B38DCA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244F72"/>
    <w:multiLevelType w:val="hybridMultilevel"/>
    <w:tmpl w:val="2FCC02B6"/>
    <w:lvl w:ilvl="0" w:tplc="C150B8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886D05"/>
    <w:multiLevelType w:val="hybridMultilevel"/>
    <w:tmpl w:val="5D74C2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D73DCF"/>
    <w:multiLevelType w:val="multilevel"/>
    <w:tmpl w:val="C48A8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DC1523A"/>
    <w:multiLevelType w:val="hybridMultilevel"/>
    <w:tmpl w:val="A0709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009FC"/>
    <w:multiLevelType w:val="hybridMultilevel"/>
    <w:tmpl w:val="72B639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B156A9"/>
    <w:multiLevelType w:val="hybridMultilevel"/>
    <w:tmpl w:val="D2DAB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E17EF"/>
    <w:multiLevelType w:val="hybridMultilevel"/>
    <w:tmpl w:val="484C14B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5F1313"/>
    <w:multiLevelType w:val="hybridMultilevel"/>
    <w:tmpl w:val="2770762C"/>
    <w:lvl w:ilvl="0" w:tplc="C150B8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B5449C"/>
    <w:multiLevelType w:val="hybridMultilevel"/>
    <w:tmpl w:val="C108E838"/>
    <w:lvl w:ilvl="0" w:tplc="AEA0B47E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FB14F59"/>
    <w:multiLevelType w:val="multilevel"/>
    <w:tmpl w:val="BE72B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C7A1FE7"/>
    <w:multiLevelType w:val="hybridMultilevel"/>
    <w:tmpl w:val="E2C409AA"/>
    <w:lvl w:ilvl="0" w:tplc="C150B82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1178675">
    <w:abstractNumId w:val="0"/>
  </w:num>
  <w:num w:numId="2" w16cid:durableId="1199780402">
    <w:abstractNumId w:val="1"/>
  </w:num>
  <w:num w:numId="3" w16cid:durableId="1566795702">
    <w:abstractNumId w:val="2"/>
  </w:num>
  <w:num w:numId="4" w16cid:durableId="183834749">
    <w:abstractNumId w:val="12"/>
  </w:num>
  <w:num w:numId="5" w16cid:durableId="301427999">
    <w:abstractNumId w:val="13"/>
  </w:num>
  <w:num w:numId="6" w16cid:durableId="228157925">
    <w:abstractNumId w:val="7"/>
  </w:num>
  <w:num w:numId="7" w16cid:durableId="33384165">
    <w:abstractNumId w:val="10"/>
  </w:num>
  <w:num w:numId="8" w16cid:durableId="1756635337">
    <w:abstractNumId w:val="9"/>
  </w:num>
  <w:num w:numId="9" w16cid:durableId="1550995011">
    <w:abstractNumId w:val="6"/>
  </w:num>
  <w:num w:numId="10" w16cid:durableId="1468663364">
    <w:abstractNumId w:val="3"/>
  </w:num>
  <w:num w:numId="11" w16cid:durableId="1931116162">
    <w:abstractNumId w:val="16"/>
  </w:num>
  <w:num w:numId="12" w16cid:durableId="1246918879">
    <w:abstractNumId w:val="15"/>
  </w:num>
  <w:num w:numId="13" w16cid:durableId="1050688360">
    <w:abstractNumId w:val="8"/>
  </w:num>
  <w:num w:numId="14" w16cid:durableId="530529420">
    <w:abstractNumId w:val="11"/>
  </w:num>
  <w:num w:numId="15" w16cid:durableId="1950625875">
    <w:abstractNumId w:val="4"/>
  </w:num>
  <w:num w:numId="16" w16cid:durableId="2031910018">
    <w:abstractNumId w:val="14"/>
  </w:num>
  <w:num w:numId="17" w16cid:durableId="2084183258">
    <w:abstractNumId w:val="17"/>
  </w:num>
  <w:num w:numId="18" w16cid:durableId="10398630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5C5F"/>
    <w:rsid w:val="000204EC"/>
    <w:rsid w:val="00027A25"/>
    <w:rsid w:val="00051067"/>
    <w:rsid w:val="00055565"/>
    <w:rsid w:val="00080C81"/>
    <w:rsid w:val="000947C3"/>
    <w:rsid w:val="000E39D5"/>
    <w:rsid w:val="000E445C"/>
    <w:rsid w:val="00100055"/>
    <w:rsid w:val="0016202B"/>
    <w:rsid w:val="0018374B"/>
    <w:rsid w:val="00194251"/>
    <w:rsid w:val="001A1CDE"/>
    <w:rsid w:val="001C60B5"/>
    <w:rsid w:val="001E2D85"/>
    <w:rsid w:val="001E3157"/>
    <w:rsid w:val="001E5C5F"/>
    <w:rsid w:val="001E6EEB"/>
    <w:rsid w:val="001F7BA6"/>
    <w:rsid w:val="00206D65"/>
    <w:rsid w:val="00223C96"/>
    <w:rsid w:val="002366A0"/>
    <w:rsid w:val="00252341"/>
    <w:rsid w:val="00253B34"/>
    <w:rsid w:val="00262E5D"/>
    <w:rsid w:val="00275DDC"/>
    <w:rsid w:val="002C088C"/>
    <w:rsid w:val="002C0E03"/>
    <w:rsid w:val="002C11AA"/>
    <w:rsid w:val="002E0607"/>
    <w:rsid w:val="002E3664"/>
    <w:rsid w:val="00313DCD"/>
    <w:rsid w:val="00321F46"/>
    <w:rsid w:val="00327A03"/>
    <w:rsid w:val="0035446D"/>
    <w:rsid w:val="00362D23"/>
    <w:rsid w:val="0036648D"/>
    <w:rsid w:val="00383003"/>
    <w:rsid w:val="0039006E"/>
    <w:rsid w:val="003915A9"/>
    <w:rsid w:val="003A0126"/>
    <w:rsid w:val="003A7677"/>
    <w:rsid w:val="003E3959"/>
    <w:rsid w:val="003E425C"/>
    <w:rsid w:val="003E58D9"/>
    <w:rsid w:val="003F0049"/>
    <w:rsid w:val="003F2FE7"/>
    <w:rsid w:val="003F49CE"/>
    <w:rsid w:val="003F5BD0"/>
    <w:rsid w:val="004009E7"/>
    <w:rsid w:val="00426997"/>
    <w:rsid w:val="00455BD5"/>
    <w:rsid w:val="004704FA"/>
    <w:rsid w:val="004A1B75"/>
    <w:rsid w:val="004C1FC8"/>
    <w:rsid w:val="004D3ABA"/>
    <w:rsid w:val="00525985"/>
    <w:rsid w:val="00525AB6"/>
    <w:rsid w:val="0055566B"/>
    <w:rsid w:val="005753BD"/>
    <w:rsid w:val="005872C8"/>
    <w:rsid w:val="005B3A01"/>
    <w:rsid w:val="005B3BCC"/>
    <w:rsid w:val="005F0D8A"/>
    <w:rsid w:val="005F6A84"/>
    <w:rsid w:val="0061239A"/>
    <w:rsid w:val="006133E1"/>
    <w:rsid w:val="00617458"/>
    <w:rsid w:val="0062766F"/>
    <w:rsid w:val="006355C4"/>
    <w:rsid w:val="0067412B"/>
    <w:rsid w:val="006A2141"/>
    <w:rsid w:val="006C27D8"/>
    <w:rsid w:val="006D39CB"/>
    <w:rsid w:val="006D3A29"/>
    <w:rsid w:val="006D5216"/>
    <w:rsid w:val="006F7EA1"/>
    <w:rsid w:val="007028A6"/>
    <w:rsid w:val="00720230"/>
    <w:rsid w:val="00720771"/>
    <w:rsid w:val="0072600A"/>
    <w:rsid w:val="007748D5"/>
    <w:rsid w:val="00785786"/>
    <w:rsid w:val="0079315D"/>
    <w:rsid w:val="007A548E"/>
    <w:rsid w:val="007D5539"/>
    <w:rsid w:val="007E1C9F"/>
    <w:rsid w:val="00804FED"/>
    <w:rsid w:val="00806041"/>
    <w:rsid w:val="0083788B"/>
    <w:rsid w:val="00861737"/>
    <w:rsid w:val="00872266"/>
    <w:rsid w:val="00887B31"/>
    <w:rsid w:val="00895BB0"/>
    <w:rsid w:val="008B3A95"/>
    <w:rsid w:val="008D36B4"/>
    <w:rsid w:val="008E0CC0"/>
    <w:rsid w:val="009329AF"/>
    <w:rsid w:val="0096439E"/>
    <w:rsid w:val="00967BE9"/>
    <w:rsid w:val="009729CA"/>
    <w:rsid w:val="009971AB"/>
    <w:rsid w:val="009A7001"/>
    <w:rsid w:val="009B41A2"/>
    <w:rsid w:val="00A01D84"/>
    <w:rsid w:val="00A24F0F"/>
    <w:rsid w:val="00A41C02"/>
    <w:rsid w:val="00A54E2C"/>
    <w:rsid w:val="00A56B7D"/>
    <w:rsid w:val="00A6005C"/>
    <w:rsid w:val="00A83745"/>
    <w:rsid w:val="00AA772A"/>
    <w:rsid w:val="00AB4E65"/>
    <w:rsid w:val="00AB7E05"/>
    <w:rsid w:val="00AD1C59"/>
    <w:rsid w:val="00AD5B88"/>
    <w:rsid w:val="00B0365E"/>
    <w:rsid w:val="00B21107"/>
    <w:rsid w:val="00B61F96"/>
    <w:rsid w:val="00B75247"/>
    <w:rsid w:val="00B90948"/>
    <w:rsid w:val="00BA63F4"/>
    <w:rsid w:val="00BD70ED"/>
    <w:rsid w:val="00BD7A9E"/>
    <w:rsid w:val="00C16F32"/>
    <w:rsid w:val="00C2145C"/>
    <w:rsid w:val="00C37BCB"/>
    <w:rsid w:val="00C4275A"/>
    <w:rsid w:val="00C513F3"/>
    <w:rsid w:val="00C714E5"/>
    <w:rsid w:val="00CA05A3"/>
    <w:rsid w:val="00CA1165"/>
    <w:rsid w:val="00CA125B"/>
    <w:rsid w:val="00CA570D"/>
    <w:rsid w:val="00CA678E"/>
    <w:rsid w:val="00CB03BF"/>
    <w:rsid w:val="00CB64B0"/>
    <w:rsid w:val="00CC06C9"/>
    <w:rsid w:val="00CC451B"/>
    <w:rsid w:val="00CE75E7"/>
    <w:rsid w:val="00D03B14"/>
    <w:rsid w:val="00D2194C"/>
    <w:rsid w:val="00D33104"/>
    <w:rsid w:val="00D4160C"/>
    <w:rsid w:val="00D52858"/>
    <w:rsid w:val="00D70D62"/>
    <w:rsid w:val="00DA60CB"/>
    <w:rsid w:val="00DB4AF0"/>
    <w:rsid w:val="00DC749B"/>
    <w:rsid w:val="00DE5A47"/>
    <w:rsid w:val="00DF51D0"/>
    <w:rsid w:val="00E00201"/>
    <w:rsid w:val="00E22E35"/>
    <w:rsid w:val="00E752D2"/>
    <w:rsid w:val="00E7722A"/>
    <w:rsid w:val="00E778B3"/>
    <w:rsid w:val="00E77E8D"/>
    <w:rsid w:val="00E8154A"/>
    <w:rsid w:val="00EA37C3"/>
    <w:rsid w:val="00EB2A36"/>
    <w:rsid w:val="00EB4E39"/>
    <w:rsid w:val="00ED10D2"/>
    <w:rsid w:val="00ED161E"/>
    <w:rsid w:val="00ED197C"/>
    <w:rsid w:val="00F17C44"/>
    <w:rsid w:val="00F2250F"/>
    <w:rsid w:val="00F230DD"/>
    <w:rsid w:val="00F61346"/>
    <w:rsid w:val="00F73516"/>
    <w:rsid w:val="00FA1F23"/>
    <w:rsid w:val="00FA5E88"/>
    <w:rsid w:val="00FD6858"/>
    <w:rsid w:val="00FE2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FAB6755"/>
  <w15:docId w15:val="{19308FBB-421C-4D14-BA01-06EAEAA6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2600A"/>
    <w:pPr>
      <w:widowControl w:val="0"/>
      <w:suppressAutoHyphens/>
    </w:pPr>
    <w:rPr>
      <w:rFonts w:ascii="MS Sans Serif" w:hAnsi="MS Sans Serif" w:cs="MS Sans Serif"/>
      <w:lang w:val="en-US" w:eastAsia="ar-SA"/>
    </w:rPr>
  </w:style>
  <w:style w:type="paragraph" w:styleId="Titolo1">
    <w:name w:val="heading 1"/>
    <w:basedOn w:val="Normale"/>
    <w:next w:val="Normale"/>
    <w:qFormat/>
    <w:rsid w:val="0072600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kern w:val="1"/>
      <w:sz w:val="28"/>
    </w:rPr>
  </w:style>
  <w:style w:type="paragraph" w:styleId="Titolo2">
    <w:name w:val="heading 2"/>
    <w:basedOn w:val="Normale"/>
    <w:next w:val="Normale"/>
    <w:qFormat/>
    <w:rsid w:val="0072600A"/>
    <w:pPr>
      <w:keepNext/>
      <w:tabs>
        <w:tab w:val="num" w:pos="0"/>
      </w:tabs>
      <w:outlineLvl w:val="1"/>
    </w:pPr>
    <w:rPr>
      <w:rFonts w:ascii="Times New Roman" w:hAnsi="Times New Roman" w:cs="Times New Roman"/>
      <w:b/>
      <w:i/>
      <w:sz w:val="28"/>
      <w:lang w:val="it-IT"/>
    </w:rPr>
  </w:style>
  <w:style w:type="paragraph" w:styleId="Titolo3">
    <w:name w:val="heading 3"/>
    <w:basedOn w:val="Normale"/>
    <w:next w:val="Normale"/>
    <w:qFormat/>
    <w:rsid w:val="0072600A"/>
    <w:pPr>
      <w:keepNext/>
      <w:tabs>
        <w:tab w:val="num" w:pos="0"/>
      </w:tabs>
      <w:ind w:left="7200"/>
      <w:jc w:val="right"/>
      <w:outlineLvl w:val="2"/>
    </w:pPr>
    <w:rPr>
      <w:rFonts w:ascii="Times New Roman" w:hAnsi="Times New Roman" w:cs="Times New Roman"/>
      <w:b/>
      <w:i/>
      <w:sz w:val="28"/>
      <w:lang w:val="it-IT"/>
    </w:rPr>
  </w:style>
  <w:style w:type="paragraph" w:styleId="Titolo4">
    <w:name w:val="heading 4"/>
    <w:basedOn w:val="Normale"/>
    <w:next w:val="Normale"/>
    <w:qFormat/>
    <w:rsid w:val="0072600A"/>
    <w:pPr>
      <w:keepNext/>
      <w:tabs>
        <w:tab w:val="num" w:pos="0"/>
      </w:tabs>
      <w:jc w:val="center"/>
      <w:outlineLvl w:val="3"/>
    </w:pPr>
    <w:rPr>
      <w:rFonts w:ascii="Times New Roman" w:hAnsi="Times New Roman" w:cs="Times New Roman"/>
      <w:b/>
      <w:bCs/>
      <w:sz w:val="22"/>
      <w:lang w:val="it-IT"/>
    </w:rPr>
  </w:style>
  <w:style w:type="paragraph" w:styleId="Titolo5">
    <w:name w:val="heading 5"/>
    <w:basedOn w:val="Normale"/>
    <w:next w:val="Normale"/>
    <w:qFormat/>
    <w:rsid w:val="0072600A"/>
    <w:pPr>
      <w:keepNext/>
      <w:tabs>
        <w:tab w:val="num" w:pos="0"/>
      </w:tabs>
      <w:jc w:val="center"/>
      <w:outlineLvl w:val="4"/>
    </w:pPr>
    <w:rPr>
      <w:rFonts w:ascii="Times New Roman" w:hAnsi="Times New Roman" w:cs="Times New Roman"/>
      <w:b/>
      <w:sz w:val="24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72600A"/>
  </w:style>
  <w:style w:type="character" w:customStyle="1" w:styleId="WW8Num1z1">
    <w:name w:val="WW8Num1z1"/>
    <w:rsid w:val="0072600A"/>
  </w:style>
  <w:style w:type="character" w:customStyle="1" w:styleId="WW8Num1z2">
    <w:name w:val="WW8Num1z2"/>
    <w:rsid w:val="0072600A"/>
  </w:style>
  <w:style w:type="character" w:customStyle="1" w:styleId="WW8Num1z3">
    <w:name w:val="WW8Num1z3"/>
    <w:rsid w:val="0072600A"/>
  </w:style>
  <w:style w:type="character" w:customStyle="1" w:styleId="WW8Num1z4">
    <w:name w:val="WW8Num1z4"/>
    <w:rsid w:val="0072600A"/>
  </w:style>
  <w:style w:type="character" w:customStyle="1" w:styleId="WW8Num1z5">
    <w:name w:val="WW8Num1z5"/>
    <w:rsid w:val="0072600A"/>
  </w:style>
  <w:style w:type="character" w:customStyle="1" w:styleId="WW8Num1z6">
    <w:name w:val="WW8Num1z6"/>
    <w:rsid w:val="0072600A"/>
  </w:style>
  <w:style w:type="character" w:customStyle="1" w:styleId="WW8Num1z7">
    <w:name w:val="WW8Num1z7"/>
    <w:rsid w:val="0072600A"/>
  </w:style>
  <w:style w:type="character" w:customStyle="1" w:styleId="WW8Num1z8">
    <w:name w:val="WW8Num1z8"/>
    <w:rsid w:val="0072600A"/>
  </w:style>
  <w:style w:type="character" w:customStyle="1" w:styleId="WW8Num2z0">
    <w:name w:val="WW8Num2z0"/>
    <w:rsid w:val="0072600A"/>
    <w:rPr>
      <w:rFonts w:ascii="Times New Roman" w:hAnsi="Times New Roman" w:cs="Times New Roman"/>
      <w:b/>
      <w:i w:val="0"/>
      <w:sz w:val="20"/>
      <w:szCs w:val="14"/>
      <w:lang w:val="it-IT"/>
    </w:rPr>
  </w:style>
  <w:style w:type="character" w:customStyle="1" w:styleId="WW8Num3z0">
    <w:name w:val="WW8Num3z0"/>
    <w:rsid w:val="0072600A"/>
    <w:rPr>
      <w:rFonts w:ascii="Times New Roman" w:hAnsi="Times New Roman" w:cs="Times New Roman"/>
      <w:b/>
      <w:bCs/>
      <w:i/>
      <w:iCs/>
      <w:sz w:val="18"/>
      <w:szCs w:val="18"/>
      <w:lang w:val="it-IT"/>
    </w:rPr>
  </w:style>
  <w:style w:type="character" w:customStyle="1" w:styleId="WW8Num3z1">
    <w:name w:val="WW8Num3z1"/>
    <w:rsid w:val="0072600A"/>
    <w:rPr>
      <w:rFonts w:ascii="Courier New" w:hAnsi="Courier New" w:cs="Courier New"/>
    </w:rPr>
  </w:style>
  <w:style w:type="character" w:customStyle="1" w:styleId="WW8Num3z2">
    <w:name w:val="WW8Num3z2"/>
    <w:rsid w:val="0072600A"/>
    <w:rPr>
      <w:rFonts w:ascii="Wingdings" w:hAnsi="Wingdings" w:cs="Wingdings"/>
    </w:rPr>
  </w:style>
  <w:style w:type="character" w:customStyle="1" w:styleId="WW8Num3z3">
    <w:name w:val="WW8Num3z3"/>
    <w:rsid w:val="0072600A"/>
    <w:rPr>
      <w:rFonts w:ascii="Symbol" w:hAnsi="Symbol" w:cs="Symbol"/>
    </w:rPr>
  </w:style>
  <w:style w:type="character" w:customStyle="1" w:styleId="WW8Num3z4">
    <w:name w:val="WW8Num3z4"/>
    <w:rsid w:val="0072600A"/>
  </w:style>
  <w:style w:type="character" w:customStyle="1" w:styleId="WW8Num3z5">
    <w:name w:val="WW8Num3z5"/>
    <w:rsid w:val="0072600A"/>
  </w:style>
  <w:style w:type="character" w:customStyle="1" w:styleId="WW8Num3z6">
    <w:name w:val="WW8Num3z6"/>
    <w:rsid w:val="0072600A"/>
  </w:style>
  <w:style w:type="character" w:customStyle="1" w:styleId="WW8Num3z7">
    <w:name w:val="WW8Num3z7"/>
    <w:rsid w:val="0072600A"/>
  </w:style>
  <w:style w:type="character" w:customStyle="1" w:styleId="WW8Num3z8">
    <w:name w:val="WW8Num3z8"/>
    <w:rsid w:val="0072600A"/>
  </w:style>
  <w:style w:type="character" w:customStyle="1" w:styleId="WW8Num4z0">
    <w:name w:val="WW8Num4z0"/>
    <w:rsid w:val="0072600A"/>
    <w:rPr>
      <w:rFonts w:ascii="Symbol" w:hAnsi="Symbol" w:cs="Symbol"/>
    </w:rPr>
  </w:style>
  <w:style w:type="character" w:customStyle="1" w:styleId="WW8Num4z1">
    <w:name w:val="WW8Num4z1"/>
    <w:rsid w:val="0072600A"/>
    <w:rPr>
      <w:rFonts w:ascii="Courier New" w:hAnsi="Courier New" w:cs="Courier New"/>
    </w:rPr>
  </w:style>
  <w:style w:type="character" w:customStyle="1" w:styleId="Carpredefinitoparagrafo3">
    <w:name w:val="Car. predefinito paragrafo3"/>
    <w:rsid w:val="0072600A"/>
  </w:style>
  <w:style w:type="character" w:customStyle="1" w:styleId="Absatz-Standardschriftart">
    <w:name w:val="Absatz-Standardschriftart"/>
    <w:rsid w:val="0072600A"/>
  </w:style>
  <w:style w:type="character" w:customStyle="1" w:styleId="WW-Absatz-Standardschriftart">
    <w:name w:val="WW-Absatz-Standardschriftart"/>
    <w:rsid w:val="0072600A"/>
  </w:style>
  <w:style w:type="character" w:customStyle="1" w:styleId="WW8Num5z0">
    <w:name w:val="WW8Num5z0"/>
    <w:rsid w:val="0072600A"/>
    <w:rPr>
      <w:rFonts w:ascii="Wingdings" w:hAnsi="Wingdings" w:cs="Wingdings"/>
      <w:sz w:val="16"/>
    </w:rPr>
  </w:style>
  <w:style w:type="character" w:customStyle="1" w:styleId="WW8Num8z0">
    <w:name w:val="WW8Num8z0"/>
    <w:rsid w:val="0072600A"/>
    <w:rPr>
      <w:rFonts w:ascii="Times New Roman" w:hAnsi="Times New Roman" w:cs="Times New Roman"/>
      <w:b/>
      <w:i w:val="0"/>
      <w:sz w:val="20"/>
    </w:rPr>
  </w:style>
  <w:style w:type="character" w:customStyle="1" w:styleId="WW8Num9z0">
    <w:name w:val="WW8Num9z0"/>
    <w:rsid w:val="0072600A"/>
    <w:rPr>
      <w:rFonts w:ascii="Wingdings" w:hAnsi="Wingdings" w:cs="Wingdings"/>
      <w:i w:val="0"/>
    </w:rPr>
  </w:style>
  <w:style w:type="character" w:customStyle="1" w:styleId="Carpredefinitoparagrafo2">
    <w:name w:val="Car. predefinito paragrafo2"/>
    <w:rsid w:val="0072600A"/>
  </w:style>
  <w:style w:type="character" w:customStyle="1" w:styleId="WW8Num4z2">
    <w:name w:val="WW8Num4z2"/>
    <w:rsid w:val="0072600A"/>
    <w:rPr>
      <w:rFonts w:ascii="Wingdings" w:hAnsi="Wingdings" w:cs="Wingdings"/>
    </w:rPr>
  </w:style>
  <w:style w:type="character" w:customStyle="1" w:styleId="WW8Num6z0">
    <w:name w:val="WW8Num6z0"/>
    <w:rsid w:val="0072600A"/>
    <w:rPr>
      <w:rFonts w:ascii="Wingdings" w:hAnsi="Wingdings" w:cs="Wingdings"/>
      <w:sz w:val="16"/>
    </w:rPr>
  </w:style>
  <w:style w:type="character" w:customStyle="1" w:styleId="Carpredefinitoparagrafo1">
    <w:name w:val="Car. predefinito paragrafo1"/>
    <w:rsid w:val="0072600A"/>
  </w:style>
  <w:style w:type="character" w:customStyle="1" w:styleId="WW-Absatz-Standardschriftart1">
    <w:name w:val="WW-Absatz-Standardschriftart1"/>
    <w:rsid w:val="0072600A"/>
  </w:style>
  <w:style w:type="character" w:customStyle="1" w:styleId="WW-WW8Num2z0">
    <w:name w:val="WW-WW8Num2z0"/>
    <w:rsid w:val="0072600A"/>
    <w:rPr>
      <w:rFonts w:ascii="Symbol" w:hAnsi="Symbol" w:cs="Symbol"/>
    </w:rPr>
  </w:style>
  <w:style w:type="character" w:customStyle="1" w:styleId="WW-WW8Num3z0">
    <w:name w:val="WW-WW8Num3z0"/>
    <w:rsid w:val="0072600A"/>
    <w:rPr>
      <w:rFonts w:ascii="Times New Roman" w:eastAsia="Times New Roman" w:hAnsi="Times New Roman" w:cs="Times New Roman"/>
    </w:rPr>
  </w:style>
  <w:style w:type="character" w:customStyle="1" w:styleId="WW-WW8Num4z0">
    <w:name w:val="WW-WW8Num4z0"/>
    <w:rsid w:val="0072600A"/>
    <w:rPr>
      <w:rFonts w:ascii="Wingdings" w:hAnsi="Wingdings" w:cs="Wingdings"/>
      <w:sz w:val="16"/>
    </w:rPr>
  </w:style>
  <w:style w:type="character" w:customStyle="1" w:styleId="WW-WW8Num4z1">
    <w:name w:val="WW-WW8Num4z1"/>
    <w:rsid w:val="0072600A"/>
    <w:rPr>
      <w:rFonts w:ascii="Monotype Sorts" w:hAnsi="Monotype Sorts" w:cs="Monotype Sorts"/>
    </w:rPr>
  </w:style>
  <w:style w:type="character" w:customStyle="1" w:styleId="WW-WW8Num4z2">
    <w:name w:val="WW-WW8Num4z2"/>
    <w:rsid w:val="0072600A"/>
    <w:rPr>
      <w:rFonts w:ascii="Wingdings" w:hAnsi="Wingdings" w:cs="Wingdings"/>
    </w:rPr>
  </w:style>
  <w:style w:type="character" w:customStyle="1" w:styleId="WW8Num4z3">
    <w:name w:val="WW8Num4z3"/>
    <w:rsid w:val="0072600A"/>
    <w:rPr>
      <w:rFonts w:ascii="Symbol" w:hAnsi="Symbol" w:cs="Symbol"/>
    </w:rPr>
  </w:style>
  <w:style w:type="character" w:customStyle="1" w:styleId="WW8Num4z4">
    <w:name w:val="WW8Num4z4"/>
    <w:rsid w:val="0072600A"/>
    <w:rPr>
      <w:rFonts w:ascii="Courier New" w:hAnsi="Courier New" w:cs="Courier New"/>
    </w:rPr>
  </w:style>
  <w:style w:type="character" w:customStyle="1" w:styleId="WW8Num7z0">
    <w:name w:val="WW8Num7z0"/>
    <w:rsid w:val="0072600A"/>
    <w:rPr>
      <w:rFonts w:ascii="Wingdings" w:hAnsi="Wingdings" w:cs="Wingdings"/>
      <w:sz w:val="16"/>
    </w:rPr>
  </w:style>
  <w:style w:type="character" w:customStyle="1" w:styleId="WW8Num7z1">
    <w:name w:val="WW8Num7z1"/>
    <w:rsid w:val="0072600A"/>
    <w:rPr>
      <w:rFonts w:ascii="Courier New" w:hAnsi="Courier New" w:cs="Courier New"/>
    </w:rPr>
  </w:style>
  <w:style w:type="character" w:customStyle="1" w:styleId="WW8Num7z2">
    <w:name w:val="WW8Num7z2"/>
    <w:rsid w:val="0072600A"/>
    <w:rPr>
      <w:rFonts w:ascii="Wingdings" w:hAnsi="Wingdings" w:cs="Wingdings"/>
    </w:rPr>
  </w:style>
  <w:style w:type="character" w:customStyle="1" w:styleId="WW8Num7z3">
    <w:name w:val="WW8Num7z3"/>
    <w:rsid w:val="0072600A"/>
    <w:rPr>
      <w:rFonts w:ascii="Symbol" w:hAnsi="Symbol" w:cs="Symbol"/>
    </w:rPr>
  </w:style>
  <w:style w:type="character" w:customStyle="1" w:styleId="WW8Num12z0">
    <w:name w:val="WW8Num12z0"/>
    <w:rsid w:val="0072600A"/>
    <w:rPr>
      <w:rFonts w:ascii="Monotype Sorts" w:hAnsi="Monotype Sorts" w:cs="Monotype Sorts"/>
    </w:rPr>
  </w:style>
  <w:style w:type="character" w:customStyle="1" w:styleId="WW8Num12z2">
    <w:name w:val="WW8Num12z2"/>
    <w:rsid w:val="0072600A"/>
    <w:rPr>
      <w:rFonts w:ascii="Wingdings" w:hAnsi="Wingdings" w:cs="Wingdings"/>
    </w:rPr>
  </w:style>
  <w:style w:type="character" w:customStyle="1" w:styleId="WW8Num12z3">
    <w:name w:val="WW8Num12z3"/>
    <w:rsid w:val="0072600A"/>
    <w:rPr>
      <w:rFonts w:ascii="Symbol" w:hAnsi="Symbol" w:cs="Symbol"/>
    </w:rPr>
  </w:style>
  <w:style w:type="character" w:customStyle="1" w:styleId="WW8Num12z4">
    <w:name w:val="WW8Num12z4"/>
    <w:rsid w:val="0072600A"/>
    <w:rPr>
      <w:rFonts w:ascii="Courier New" w:hAnsi="Courier New" w:cs="Courier New"/>
    </w:rPr>
  </w:style>
  <w:style w:type="character" w:customStyle="1" w:styleId="WW8Num13z0">
    <w:name w:val="WW8Num13z0"/>
    <w:rsid w:val="0072600A"/>
    <w:rPr>
      <w:rFonts w:ascii="Times New Roman" w:eastAsia="Times New Roman" w:hAnsi="Times New Roman" w:cs="Times New Roman"/>
    </w:rPr>
  </w:style>
  <w:style w:type="character" w:customStyle="1" w:styleId="WW8Num13z1">
    <w:name w:val="WW8Num13z1"/>
    <w:rsid w:val="0072600A"/>
    <w:rPr>
      <w:rFonts w:ascii="Courier New" w:hAnsi="Courier New" w:cs="Courier New"/>
    </w:rPr>
  </w:style>
  <w:style w:type="character" w:customStyle="1" w:styleId="WW8Num13z2">
    <w:name w:val="WW8Num13z2"/>
    <w:rsid w:val="0072600A"/>
    <w:rPr>
      <w:rFonts w:ascii="Wingdings" w:hAnsi="Wingdings" w:cs="Wingdings"/>
    </w:rPr>
  </w:style>
  <w:style w:type="character" w:customStyle="1" w:styleId="WW8Num13z3">
    <w:name w:val="WW8Num13z3"/>
    <w:rsid w:val="0072600A"/>
    <w:rPr>
      <w:rFonts w:ascii="Symbol" w:hAnsi="Symbol" w:cs="Symbol"/>
    </w:rPr>
  </w:style>
  <w:style w:type="character" w:customStyle="1" w:styleId="WW8Num14z0">
    <w:name w:val="WW8Num14z0"/>
    <w:rsid w:val="0072600A"/>
    <w:rPr>
      <w:rFonts w:ascii="Wingdings" w:hAnsi="Wingdings" w:cs="Wingdings"/>
      <w:sz w:val="16"/>
    </w:rPr>
  </w:style>
  <w:style w:type="character" w:customStyle="1" w:styleId="WW8Num14z1">
    <w:name w:val="WW8Num14z1"/>
    <w:rsid w:val="0072600A"/>
    <w:rPr>
      <w:rFonts w:ascii="Courier New" w:hAnsi="Courier New" w:cs="Courier New"/>
    </w:rPr>
  </w:style>
  <w:style w:type="character" w:customStyle="1" w:styleId="WW8Num14z2">
    <w:name w:val="WW8Num14z2"/>
    <w:rsid w:val="0072600A"/>
    <w:rPr>
      <w:rFonts w:ascii="Wingdings" w:hAnsi="Wingdings" w:cs="Wingdings"/>
    </w:rPr>
  </w:style>
  <w:style w:type="character" w:customStyle="1" w:styleId="WW8Num14z3">
    <w:name w:val="WW8Num14z3"/>
    <w:rsid w:val="0072600A"/>
    <w:rPr>
      <w:rFonts w:ascii="Symbol" w:hAnsi="Symbol" w:cs="Symbol"/>
    </w:rPr>
  </w:style>
  <w:style w:type="character" w:customStyle="1" w:styleId="WW8Num16z0">
    <w:name w:val="WW8Num16z0"/>
    <w:rsid w:val="0072600A"/>
    <w:rPr>
      <w:rFonts w:ascii="Times New Roman" w:eastAsia="Times New Roman" w:hAnsi="Times New Roman" w:cs="Times New Roman"/>
    </w:rPr>
  </w:style>
  <w:style w:type="character" w:customStyle="1" w:styleId="WW8Num16z1">
    <w:name w:val="WW8Num16z1"/>
    <w:rsid w:val="0072600A"/>
    <w:rPr>
      <w:rFonts w:ascii="Courier New" w:hAnsi="Courier New" w:cs="Courier New"/>
    </w:rPr>
  </w:style>
  <w:style w:type="character" w:customStyle="1" w:styleId="WW8Num16z2">
    <w:name w:val="WW8Num16z2"/>
    <w:rsid w:val="0072600A"/>
    <w:rPr>
      <w:rFonts w:ascii="Wingdings" w:hAnsi="Wingdings" w:cs="Wingdings"/>
    </w:rPr>
  </w:style>
  <w:style w:type="character" w:customStyle="1" w:styleId="WW8Num16z3">
    <w:name w:val="WW8Num16z3"/>
    <w:rsid w:val="0072600A"/>
    <w:rPr>
      <w:rFonts w:ascii="Symbol" w:hAnsi="Symbol" w:cs="Symbol"/>
    </w:rPr>
  </w:style>
  <w:style w:type="character" w:customStyle="1" w:styleId="WW8Num17z0">
    <w:name w:val="WW8Num17z0"/>
    <w:rsid w:val="0072600A"/>
    <w:rPr>
      <w:rFonts w:ascii="Symbol" w:hAnsi="Symbol" w:cs="Symbol"/>
    </w:rPr>
  </w:style>
  <w:style w:type="character" w:customStyle="1" w:styleId="WW8Num17z1">
    <w:name w:val="WW8Num17z1"/>
    <w:rsid w:val="0072600A"/>
    <w:rPr>
      <w:rFonts w:ascii="Courier New" w:hAnsi="Courier New" w:cs="Courier New"/>
    </w:rPr>
  </w:style>
  <w:style w:type="character" w:customStyle="1" w:styleId="WW8Num17z2">
    <w:name w:val="WW8Num17z2"/>
    <w:rsid w:val="0072600A"/>
    <w:rPr>
      <w:rFonts w:ascii="Wingdings" w:hAnsi="Wingdings" w:cs="Wingdings"/>
    </w:rPr>
  </w:style>
  <w:style w:type="character" w:customStyle="1" w:styleId="WW8Num18z0">
    <w:name w:val="WW8Num18z0"/>
    <w:rsid w:val="0072600A"/>
    <w:rPr>
      <w:rFonts w:ascii="Wingdings" w:hAnsi="Wingdings" w:cs="Wingdings"/>
      <w:sz w:val="16"/>
    </w:rPr>
  </w:style>
  <w:style w:type="character" w:customStyle="1" w:styleId="WW8Num18z1">
    <w:name w:val="WW8Num18z1"/>
    <w:rsid w:val="0072600A"/>
    <w:rPr>
      <w:rFonts w:ascii="Courier New" w:hAnsi="Courier New" w:cs="Courier New"/>
    </w:rPr>
  </w:style>
  <w:style w:type="character" w:customStyle="1" w:styleId="WW8Num18z2">
    <w:name w:val="WW8Num18z2"/>
    <w:rsid w:val="0072600A"/>
    <w:rPr>
      <w:rFonts w:ascii="Wingdings" w:hAnsi="Wingdings" w:cs="Wingdings"/>
    </w:rPr>
  </w:style>
  <w:style w:type="character" w:customStyle="1" w:styleId="WW8Num18z3">
    <w:name w:val="WW8Num18z3"/>
    <w:rsid w:val="0072600A"/>
    <w:rPr>
      <w:rFonts w:ascii="Symbol" w:hAnsi="Symbol" w:cs="Symbol"/>
    </w:rPr>
  </w:style>
  <w:style w:type="character" w:customStyle="1" w:styleId="WW8Num20z0">
    <w:name w:val="WW8Num20z0"/>
    <w:rsid w:val="0072600A"/>
    <w:rPr>
      <w:rFonts w:ascii="Monotype Sorts" w:hAnsi="Monotype Sorts" w:cs="Monotype Sorts"/>
    </w:rPr>
  </w:style>
  <w:style w:type="character" w:customStyle="1" w:styleId="WW8Num20z2">
    <w:name w:val="WW8Num20z2"/>
    <w:rsid w:val="0072600A"/>
    <w:rPr>
      <w:rFonts w:ascii="Wingdings" w:hAnsi="Wingdings" w:cs="Wingdings"/>
    </w:rPr>
  </w:style>
  <w:style w:type="character" w:customStyle="1" w:styleId="WW8Num20z3">
    <w:name w:val="WW8Num20z3"/>
    <w:rsid w:val="0072600A"/>
    <w:rPr>
      <w:rFonts w:ascii="Symbol" w:hAnsi="Symbol" w:cs="Symbol"/>
    </w:rPr>
  </w:style>
  <w:style w:type="character" w:customStyle="1" w:styleId="WW8Num20z4">
    <w:name w:val="WW8Num20z4"/>
    <w:rsid w:val="0072600A"/>
    <w:rPr>
      <w:rFonts w:ascii="Courier New" w:hAnsi="Courier New" w:cs="Courier New"/>
    </w:rPr>
  </w:style>
  <w:style w:type="character" w:customStyle="1" w:styleId="WW8Num21z0">
    <w:name w:val="WW8Num21z0"/>
    <w:rsid w:val="0072600A"/>
    <w:rPr>
      <w:rFonts w:ascii="Times New Roman" w:eastAsia="Times New Roman" w:hAnsi="Times New Roman" w:cs="Times New Roman"/>
    </w:rPr>
  </w:style>
  <w:style w:type="character" w:customStyle="1" w:styleId="WW8Num21z1">
    <w:name w:val="WW8Num21z1"/>
    <w:rsid w:val="0072600A"/>
    <w:rPr>
      <w:rFonts w:ascii="Courier New" w:hAnsi="Courier New" w:cs="Courier New"/>
    </w:rPr>
  </w:style>
  <w:style w:type="character" w:customStyle="1" w:styleId="WW8Num21z2">
    <w:name w:val="WW8Num21z2"/>
    <w:rsid w:val="0072600A"/>
    <w:rPr>
      <w:rFonts w:ascii="Wingdings" w:hAnsi="Wingdings" w:cs="Wingdings"/>
    </w:rPr>
  </w:style>
  <w:style w:type="character" w:customStyle="1" w:styleId="WW8Num21z3">
    <w:name w:val="WW8Num21z3"/>
    <w:rsid w:val="0072600A"/>
    <w:rPr>
      <w:rFonts w:ascii="Symbol" w:hAnsi="Symbol" w:cs="Symbol"/>
    </w:rPr>
  </w:style>
  <w:style w:type="character" w:customStyle="1" w:styleId="WW8Num22z0">
    <w:name w:val="WW8Num22z0"/>
    <w:rsid w:val="0072600A"/>
    <w:rPr>
      <w:rFonts w:ascii="Wingdings" w:hAnsi="Wingdings" w:cs="Wingdings"/>
      <w:sz w:val="16"/>
    </w:rPr>
  </w:style>
  <w:style w:type="character" w:customStyle="1" w:styleId="WW8Num22z1">
    <w:name w:val="WW8Num22z1"/>
    <w:rsid w:val="0072600A"/>
    <w:rPr>
      <w:rFonts w:ascii="Courier New" w:hAnsi="Courier New" w:cs="Courier New"/>
    </w:rPr>
  </w:style>
  <w:style w:type="character" w:customStyle="1" w:styleId="WW8Num22z2">
    <w:name w:val="WW8Num22z2"/>
    <w:rsid w:val="0072600A"/>
    <w:rPr>
      <w:rFonts w:ascii="Wingdings" w:hAnsi="Wingdings" w:cs="Wingdings"/>
    </w:rPr>
  </w:style>
  <w:style w:type="character" w:customStyle="1" w:styleId="WW8Num22z3">
    <w:name w:val="WW8Num22z3"/>
    <w:rsid w:val="0072600A"/>
    <w:rPr>
      <w:rFonts w:ascii="Symbol" w:hAnsi="Symbol" w:cs="Symbol"/>
    </w:rPr>
  </w:style>
  <w:style w:type="character" w:customStyle="1" w:styleId="WW8Num23z1">
    <w:name w:val="WW8Num23z1"/>
    <w:rsid w:val="0072600A"/>
    <w:rPr>
      <w:rFonts w:ascii="Symbol" w:hAnsi="Symbol" w:cs="Symbol"/>
    </w:rPr>
  </w:style>
  <w:style w:type="character" w:customStyle="1" w:styleId="WW8NumSt2z0">
    <w:name w:val="WW8NumSt2z0"/>
    <w:rsid w:val="0072600A"/>
    <w:rPr>
      <w:rFonts w:ascii="Monotype Sorts" w:hAnsi="Monotype Sorts" w:cs="Monotype Sorts"/>
    </w:rPr>
  </w:style>
  <w:style w:type="character" w:customStyle="1" w:styleId="WW8NumSt3z0">
    <w:name w:val="WW8NumSt3z0"/>
    <w:rsid w:val="0072600A"/>
    <w:rPr>
      <w:rFonts w:ascii="Monotype Sorts" w:hAnsi="Monotype Sorts" w:cs="Monotype Sorts"/>
    </w:rPr>
  </w:style>
  <w:style w:type="character" w:customStyle="1" w:styleId="WW8NumSt4z0">
    <w:name w:val="WW8NumSt4z0"/>
    <w:rsid w:val="0072600A"/>
    <w:rPr>
      <w:rFonts w:ascii="Monotype Sorts" w:hAnsi="Monotype Sorts" w:cs="Monotype Sorts"/>
    </w:rPr>
  </w:style>
  <w:style w:type="character" w:customStyle="1" w:styleId="WW8NumSt5z0">
    <w:name w:val="WW8NumSt5z0"/>
    <w:rsid w:val="0072600A"/>
    <w:rPr>
      <w:rFonts w:ascii="Monotype Sorts" w:hAnsi="Monotype Sorts" w:cs="Monotype Sorts"/>
    </w:rPr>
  </w:style>
  <w:style w:type="character" w:customStyle="1" w:styleId="WW8NumSt6z0">
    <w:name w:val="WW8NumSt6z0"/>
    <w:rsid w:val="0072600A"/>
    <w:rPr>
      <w:rFonts w:ascii="Monotype Sorts" w:hAnsi="Monotype Sorts" w:cs="Monotype Sorts"/>
    </w:rPr>
  </w:style>
  <w:style w:type="character" w:customStyle="1" w:styleId="WW8NumSt7z0">
    <w:name w:val="WW8NumSt7z0"/>
    <w:rsid w:val="0072600A"/>
    <w:rPr>
      <w:rFonts w:ascii="Monotype Sorts" w:hAnsi="Monotype Sorts" w:cs="Monotype Sorts"/>
    </w:rPr>
  </w:style>
  <w:style w:type="character" w:customStyle="1" w:styleId="WW8NumSt8z0">
    <w:name w:val="WW8NumSt8z0"/>
    <w:rsid w:val="0072600A"/>
    <w:rPr>
      <w:rFonts w:ascii="Monotype Sorts" w:hAnsi="Monotype Sorts" w:cs="Monotype Sorts"/>
    </w:rPr>
  </w:style>
  <w:style w:type="character" w:customStyle="1" w:styleId="WW8NumSt9z0">
    <w:name w:val="WW8NumSt9z0"/>
    <w:rsid w:val="0072600A"/>
    <w:rPr>
      <w:rFonts w:ascii="Monotype Sorts" w:hAnsi="Monotype Sorts" w:cs="Monotype Sorts"/>
    </w:rPr>
  </w:style>
  <w:style w:type="character" w:customStyle="1" w:styleId="WW8NumSt10z0">
    <w:name w:val="WW8NumSt10z0"/>
    <w:rsid w:val="0072600A"/>
    <w:rPr>
      <w:rFonts w:ascii="Monotype Sorts" w:hAnsi="Monotype Sorts" w:cs="Monotype Sorts"/>
    </w:rPr>
  </w:style>
  <w:style w:type="character" w:customStyle="1" w:styleId="WW8NumSt11z0">
    <w:name w:val="WW8NumSt11z0"/>
    <w:rsid w:val="0072600A"/>
    <w:rPr>
      <w:rFonts w:ascii="Monotype Sorts" w:hAnsi="Monotype Sorts" w:cs="Monotype Sorts"/>
    </w:rPr>
  </w:style>
  <w:style w:type="character" w:customStyle="1" w:styleId="WW8NumSt12z0">
    <w:name w:val="WW8NumSt12z0"/>
    <w:rsid w:val="0072600A"/>
    <w:rPr>
      <w:rFonts w:ascii="Monotype Sorts" w:hAnsi="Monotype Sorts" w:cs="Monotype Sorts"/>
    </w:rPr>
  </w:style>
  <w:style w:type="character" w:customStyle="1" w:styleId="WW8NumSt13z0">
    <w:name w:val="WW8NumSt13z0"/>
    <w:rsid w:val="0072600A"/>
    <w:rPr>
      <w:rFonts w:ascii="Monotype Sorts" w:hAnsi="Monotype Sorts" w:cs="Monotype Sorts"/>
    </w:rPr>
  </w:style>
  <w:style w:type="character" w:customStyle="1" w:styleId="WW8NumSt14z0">
    <w:name w:val="WW8NumSt14z0"/>
    <w:rsid w:val="0072600A"/>
    <w:rPr>
      <w:rFonts w:ascii="Monotype Sorts" w:hAnsi="Monotype Sorts" w:cs="Monotype Sorts"/>
    </w:rPr>
  </w:style>
  <w:style w:type="character" w:customStyle="1" w:styleId="WW8NumSt15z0">
    <w:name w:val="WW8NumSt15z0"/>
    <w:rsid w:val="0072600A"/>
    <w:rPr>
      <w:rFonts w:ascii="Monotype Sorts" w:hAnsi="Monotype Sorts" w:cs="Monotype Sorts"/>
    </w:rPr>
  </w:style>
  <w:style w:type="character" w:customStyle="1" w:styleId="WW8NumSt16z0">
    <w:name w:val="WW8NumSt16z0"/>
    <w:rsid w:val="0072600A"/>
    <w:rPr>
      <w:rFonts w:ascii="Monotype Sorts" w:hAnsi="Monotype Sorts" w:cs="Monotype Sorts"/>
    </w:rPr>
  </w:style>
  <w:style w:type="character" w:customStyle="1" w:styleId="WW8NumSt17z0">
    <w:name w:val="WW8NumSt17z0"/>
    <w:rsid w:val="0072600A"/>
    <w:rPr>
      <w:rFonts w:ascii="Monotype Sorts" w:hAnsi="Monotype Sorts" w:cs="Monotype Sorts"/>
    </w:rPr>
  </w:style>
  <w:style w:type="character" w:customStyle="1" w:styleId="WW8NumSt18z0">
    <w:name w:val="WW8NumSt18z0"/>
    <w:rsid w:val="0072600A"/>
    <w:rPr>
      <w:rFonts w:ascii="Monotype Sorts" w:hAnsi="Monotype Sorts" w:cs="Monotype Sorts"/>
    </w:rPr>
  </w:style>
  <w:style w:type="character" w:customStyle="1" w:styleId="WW8NumSt19z0">
    <w:name w:val="WW8NumSt19z0"/>
    <w:rsid w:val="0072600A"/>
    <w:rPr>
      <w:rFonts w:ascii="Monotype Sorts" w:hAnsi="Monotype Sorts" w:cs="Monotype Sorts"/>
    </w:rPr>
  </w:style>
  <w:style w:type="character" w:customStyle="1" w:styleId="WW8NumSt20z0">
    <w:name w:val="WW8NumSt20z0"/>
    <w:rsid w:val="0072600A"/>
    <w:rPr>
      <w:rFonts w:ascii="Monotype Sorts" w:hAnsi="Monotype Sorts" w:cs="Monotype Sorts"/>
    </w:rPr>
  </w:style>
  <w:style w:type="character" w:customStyle="1" w:styleId="WW8NumSt21z0">
    <w:name w:val="WW8NumSt21z0"/>
    <w:rsid w:val="0072600A"/>
    <w:rPr>
      <w:rFonts w:ascii="Monotype Sorts" w:hAnsi="Monotype Sorts" w:cs="Monotype Sorts"/>
    </w:rPr>
  </w:style>
  <w:style w:type="character" w:customStyle="1" w:styleId="WW8NumSt22z0">
    <w:name w:val="WW8NumSt22z0"/>
    <w:rsid w:val="0072600A"/>
    <w:rPr>
      <w:rFonts w:ascii="Monotype Sorts" w:hAnsi="Monotype Sorts" w:cs="Monotype Sorts"/>
    </w:rPr>
  </w:style>
  <w:style w:type="character" w:customStyle="1" w:styleId="WW8NumSt23z0">
    <w:name w:val="WW8NumSt23z0"/>
    <w:rsid w:val="0072600A"/>
    <w:rPr>
      <w:rFonts w:ascii="Monotype Sorts" w:hAnsi="Monotype Sorts" w:cs="Monotype Sorts"/>
    </w:rPr>
  </w:style>
  <w:style w:type="character" w:customStyle="1" w:styleId="WW8NumSt24z0">
    <w:name w:val="WW8NumSt24z0"/>
    <w:rsid w:val="0072600A"/>
    <w:rPr>
      <w:rFonts w:ascii="Monotype Sorts" w:hAnsi="Monotype Sorts" w:cs="Monotype Sorts"/>
    </w:rPr>
  </w:style>
  <w:style w:type="character" w:customStyle="1" w:styleId="WW8NumSt32z0">
    <w:name w:val="WW8NumSt32z0"/>
    <w:rsid w:val="0072600A"/>
    <w:rPr>
      <w:rFonts w:ascii="Symbol" w:hAnsi="Symbol" w:cs="Symbol"/>
      <w:sz w:val="16"/>
    </w:rPr>
  </w:style>
  <w:style w:type="character" w:customStyle="1" w:styleId="Caratterepredefinitoparagrafo1">
    <w:name w:val="Carattere predefinito paragrafo1"/>
    <w:rsid w:val="0072600A"/>
  </w:style>
  <w:style w:type="character" w:customStyle="1" w:styleId="Rimandocommento1">
    <w:name w:val="Rimando commento1"/>
    <w:basedOn w:val="Caratterepredefinitoparagrafo1"/>
    <w:rsid w:val="0072600A"/>
    <w:rPr>
      <w:sz w:val="16"/>
    </w:rPr>
  </w:style>
  <w:style w:type="character" w:customStyle="1" w:styleId="Punti">
    <w:name w:val="Punti"/>
    <w:rsid w:val="0072600A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/>
      <w:vertAlign w:val="baseline"/>
      <w:lang w:val="it-IT"/>
    </w:rPr>
  </w:style>
  <w:style w:type="character" w:customStyle="1" w:styleId="Caratteredinumerazione">
    <w:name w:val="Carattere di numerazione"/>
    <w:rsid w:val="0072600A"/>
  </w:style>
  <w:style w:type="paragraph" w:customStyle="1" w:styleId="Intestazione4">
    <w:name w:val="Intestazione4"/>
    <w:basedOn w:val="Normale"/>
    <w:next w:val="Corpotesto"/>
    <w:rsid w:val="0072600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rsid w:val="0072600A"/>
    <w:pPr>
      <w:jc w:val="both"/>
    </w:pPr>
    <w:rPr>
      <w:rFonts w:ascii="Times New Roman" w:hAnsi="Times New Roman" w:cs="Times New Roman"/>
      <w:sz w:val="22"/>
      <w:lang w:val="it-IT"/>
    </w:rPr>
  </w:style>
  <w:style w:type="paragraph" w:styleId="Elenco">
    <w:name w:val="List"/>
    <w:basedOn w:val="Corpotesto"/>
    <w:rsid w:val="0072600A"/>
    <w:rPr>
      <w:rFonts w:cs="Tahoma"/>
    </w:rPr>
  </w:style>
  <w:style w:type="paragraph" w:customStyle="1" w:styleId="Didascalia4">
    <w:name w:val="Didascalia4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rsid w:val="0072600A"/>
    <w:pPr>
      <w:suppressLineNumbers/>
    </w:pPr>
    <w:rPr>
      <w:rFonts w:cs="Tahoma"/>
    </w:rPr>
  </w:style>
  <w:style w:type="paragraph" w:customStyle="1" w:styleId="Intestazione3">
    <w:name w:val="Intestazione3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3">
    <w:name w:val="Didascalia3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2">
    <w:name w:val="Intestazione2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Didascalia2">
    <w:name w:val="Didascalia2"/>
    <w:basedOn w:val="Normale"/>
    <w:rsid w:val="007260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Dicitura">
    <w:name w:val="Dicitura"/>
    <w:basedOn w:val="Normale"/>
    <w:rsid w:val="0072600A"/>
    <w:pPr>
      <w:suppressLineNumbers/>
      <w:spacing w:before="120" w:after="120"/>
    </w:pPr>
    <w:rPr>
      <w:rFonts w:cs="Tahoma"/>
      <w:i/>
      <w:iCs/>
    </w:rPr>
  </w:style>
  <w:style w:type="paragraph" w:customStyle="1" w:styleId="Intestazione1">
    <w:name w:val="Intestazione1"/>
    <w:basedOn w:val="Normale"/>
    <w:next w:val="Corpotesto"/>
    <w:rsid w:val="0072600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Intestazione">
    <w:name w:val="WW-Intestazione"/>
    <w:basedOn w:val="Normale"/>
    <w:next w:val="Corpotesto"/>
    <w:rsid w:val="0072600A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Didascalia1">
    <w:name w:val="Didascalia1"/>
    <w:basedOn w:val="Normale"/>
    <w:rsid w:val="0072600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WW-Indice">
    <w:name w:val="WW-Indice"/>
    <w:basedOn w:val="Normale"/>
    <w:rsid w:val="0072600A"/>
    <w:pPr>
      <w:suppressLineNumbers/>
    </w:pPr>
    <w:rPr>
      <w:rFonts w:cs="Tahoma"/>
    </w:rPr>
  </w:style>
  <w:style w:type="paragraph" w:customStyle="1" w:styleId="Testocommento1">
    <w:name w:val="Testo commento1"/>
    <w:basedOn w:val="Normale"/>
    <w:rsid w:val="0072600A"/>
  </w:style>
  <w:style w:type="paragraph" w:styleId="Intestazione">
    <w:name w:val="header"/>
    <w:basedOn w:val="Normale"/>
    <w:rsid w:val="007260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72600A"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rsid w:val="0072600A"/>
    <w:pPr>
      <w:shd w:val="clear" w:color="auto" w:fill="000080"/>
    </w:pPr>
    <w:rPr>
      <w:rFonts w:ascii="Tahoma" w:hAnsi="Tahoma" w:cs="Tahoma"/>
    </w:rPr>
  </w:style>
  <w:style w:type="paragraph" w:customStyle="1" w:styleId="Preformattato">
    <w:name w:val="Preformattato"/>
    <w:basedOn w:val="Normale"/>
    <w:rsid w:val="0072600A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overflowPunct w:val="0"/>
      <w:autoSpaceDE w:val="0"/>
      <w:textAlignment w:val="baseline"/>
    </w:pPr>
    <w:rPr>
      <w:rFonts w:ascii="Courier New" w:hAnsi="Courier New" w:cs="Courier New"/>
      <w:lang w:val="it-IT"/>
    </w:rPr>
  </w:style>
  <w:style w:type="paragraph" w:customStyle="1" w:styleId="H3">
    <w:name w:val="H3"/>
    <w:basedOn w:val="Normale"/>
    <w:next w:val="Normale"/>
    <w:rsid w:val="0072600A"/>
    <w:pPr>
      <w:keepNext/>
      <w:overflowPunct w:val="0"/>
      <w:autoSpaceDE w:val="0"/>
      <w:spacing w:before="100" w:after="100"/>
      <w:textAlignment w:val="baseline"/>
    </w:pPr>
    <w:rPr>
      <w:rFonts w:ascii="Times New Roman" w:hAnsi="Times New Roman" w:cs="Times New Roman"/>
      <w:b/>
      <w:sz w:val="28"/>
      <w:lang w:val="it-IT"/>
    </w:rPr>
  </w:style>
  <w:style w:type="paragraph" w:customStyle="1" w:styleId="Corpodeltesto21">
    <w:name w:val="Corpo del testo 21"/>
    <w:basedOn w:val="Normale"/>
    <w:rsid w:val="0072600A"/>
    <w:pPr>
      <w:ind w:right="51"/>
      <w:jc w:val="both"/>
    </w:pPr>
    <w:rPr>
      <w:rFonts w:ascii="Times New Roman" w:hAnsi="Times New Roman" w:cs="Times New Roman"/>
      <w:bCs/>
      <w:sz w:val="18"/>
      <w:lang w:val="it-IT"/>
    </w:rPr>
  </w:style>
  <w:style w:type="paragraph" w:styleId="Rientrocorpodeltesto">
    <w:name w:val="Body Text Indent"/>
    <w:basedOn w:val="Normale"/>
    <w:rsid w:val="0072600A"/>
    <w:pPr>
      <w:ind w:left="720"/>
      <w:jc w:val="both"/>
    </w:pPr>
    <w:rPr>
      <w:rFonts w:ascii="Times New Roman" w:hAnsi="Times New Roman" w:cs="Times New Roman"/>
      <w:sz w:val="18"/>
      <w:lang w:val="it-IT"/>
    </w:rPr>
  </w:style>
  <w:style w:type="paragraph" w:styleId="Titolo">
    <w:name w:val="Title"/>
    <w:basedOn w:val="Normale"/>
    <w:next w:val="Sottotitolo"/>
    <w:qFormat/>
    <w:rsid w:val="0072600A"/>
    <w:pPr>
      <w:pBdr>
        <w:top w:val="single" w:sz="1" w:space="1" w:color="000000"/>
        <w:left w:val="single" w:sz="1" w:space="1" w:color="000000"/>
        <w:bottom w:val="single" w:sz="1" w:space="0" w:color="000000"/>
        <w:right w:val="single" w:sz="1" w:space="1" w:color="000000"/>
      </w:pBdr>
      <w:shd w:val="clear" w:color="auto" w:fill="E5E5E5"/>
      <w:jc w:val="center"/>
    </w:pPr>
    <w:rPr>
      <w:rFonts w:ascii="Times New Roman" w:hAnsi="Times New Roman" w:cs="Times New Roman"/>
      <w:b/>
      <w:sz w:val="22"/>
      <w:lang w:val="it-IT"/>
    </w:rPr>
  </w:style>
  <w:style w:type="paragraph" w:styleId="Sottotitolo">
    <w:name w:val="Subtitle"/>
    <w:basedOn w:val="WW-Intestazione"/>
    <w:next w:val="Corpotesto"/>
    <w:qFormat/>
    <w:rsid w:val="0072600A"/>
    <w:pPr>
      <w:jc w:val="center"/>
    </w:pPr>
    <w:rPr>
      <w:i/>
      <w:iCs/>
    </w:rPr>
  </w:style>
  <w:style w:type="paragraph" w:styleId="NormaleWeb">
    <w:name w:val="Normal (Web)"/>
    <w:basedOn w:val="Normale"/>
    <w:rsid w:val="0072600A"/>
    <w:pPr>
      <w:widowControl/>
      <w:suppressAutoHyphens w:val="0"/>
      <w:spacing w:before="100" w:after="119"/>
    </w:pPr>
    <w:rPr>
      <w:rFonts w:ascii="Times New Roman" w:hAnsi="Times New Roman" w:cs="Times New Roman"/>
      <w:sz w:val="24"/>
      <w:szCs w:val="24"/>
      <w:lang w:val="it-IT"/>
    </w:rPr>
  </w:style>
  <w:style w:type="paragraph" w:customStyle="1" w:styleId="Contenutocornice">
    <w:name w:val="Contenuto cornice"/>
    <w:basedOn w:val="Corpotesto"/>
    <w:rsid w:val="0072600A"/>
  </w:style>
  <w:style w:type="paragraph" w:customStyle="1" w:styleId="Default">
    <w:name w:val="Default"/>
    <w:basedOn w:val="Normale"/>
    <w:rsid w:val="0072600A"/>
    <w:pPr>
      <w:autoSpaceDE w:val="0"/>
    </w:pPr>
    <w:rPr>
      <w:rFonts w:ascii="Times New Roman" w:hAnsi="Times New Roman" w:cs="Times New Roman"/>
      <w:color w:val="000000"/>
      <w:sz w:val="24"/>
      <w:szCs w:val="24"/>
      <w:lang w:val="it-IT" w:eastAsia="hi-IN" w:bidi="hi-IN"/>
    </w:rPr>
  </w:style>
  <w:style w:type="paragraph" w:customStyle="1" w:styleId="Contenutotabella">
    <w:name w:val="Contenuto tabella"/>
    <w:basedOn w:val="Normale"/>
    <w:rsid w:val="0072600A"/>
    <w:pPr>
      <w:suppressLineNumbers/>
    </w:pPr>
  </w:style>
  <w:style w:type="paragraph" w:customStyle="1" w:styleId="Corpodeltesto31">
    <w:name w:val="Corpo del testo 31"/>
    <w:basedOn w:val="Normale"/>
    <w:rsid w:val="008E0CC0"/>
    <w:pPr>
      <w:overflowPunct w:val="0"/>
      <w:autoSpaceDE w:val="0"/>
      <w:jc w:val="both"/>
      <w:textAlignment w:val="baseline"/>
    </w:pPr>
    <w:rPr>
      <w:rFonts w:ascii="Times New Roman" w:hAnsi="Times New Roman" w:cs="Times New Roman"/>
      <w:b/>
      <w:kern w:val="1"/>
      <w:sz w:val="22"/>
      <w:lang w:val="it-IT"/>
    </w:rPr>
  </w:style>
  <w:style w:type="paragraph" w:styleId="Paragrafoelenco">
    <w:name w:val="List Paragraph"/>
    <w:basedOn w:val="Normale"/>
    <w:uiPriority w:val="34"/>
    <w:qFormat/>
    <w:rsid w:val="002C0E03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67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678E"/>
    <w:rPr>
      <w:rFonts w:ascii="Tahoma" w:hAnsi="Tahoma" w:cs="Tahoma"/>
      <w:sz w:val="16"/>
      <w:szCs w:val="16"/>
      <w:lang w:val="en-US" w:eastAsia="ar-SA"/>
    </w:rPr>
  </w:style>
  <w:style w:type="table" w:styleId="Grigliatabella">
    <w:name w:val="Table Grid"/>
    <w:basedOn w:val="Tabellanormale"/>
    <w:uiPriority w:val="59"/>
    <w:rsid w:val="00CA678E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nfasigrassetto">
    <w:name w:val="Strong"/>
    <w:basedOn w:val="Carpredefinitoparagrafo"/>
    <w:uiPriority w:val="22"/>
    <w:qFormat/>
    <w:rsid w:val="00C4275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18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77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C6AEF-CBCA-4FE8-AC1B-FD6BBD601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5</Pages>
  <Words>2825</Words>
  <Characters>16104</Characters>
  <Application>Microsoft Office Word</Application>
  <DocSecurity>0</DocSecurity>
  <Lines>134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SINDACO</vt:lpstr>
    </vt:vector>
  </TitlesOfParts>
  <Company/>
  <LinksUpToDate>false</LinksUpToDate>
  <CharactersWithSpaces>18892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Roberto Starnini</cp:lastModifiedBy>
  <cp:revision>100</cp:revision>
  <cp:lastPrinted>1899-12-31T23:00:00Z</cp:lastPrinted>
  <dcterms:created xsi:type="dcterms:W3CDTF">2017-09-21T07:31:00Z</dcterms:created>
  <dcterms:modified xsi:type="dcterms:W3CDTF">2024-06-17T07:45:00Z</dcterms:modified>
</cp:coreProperties>
</file>